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E901" w14:textId="77777777" w:rsidR="00FA3C50" w:rsidRDefault="00FA3C50" w:rsidP="00FA3C50"/>
    <w:p w14:paraId="0068DDFE" w14:textId="0BE66440" w:rsidR="001701B7" w:rsidRDefault="00FA3C50" w:rsidP="00C52CC9">
      <w:pPr>
        <w:jc w:val="center"/>
        <w:rPr>
          <w:rFonts w:ascii="Times New Roman" w:hAnsi="Times New Roman"/>
          <w:b/>
        </w:rPr>
      </w:pPr>
      <w:r>
        <w:rPr>
          <w:rFonts w:ascii="Times New Roman" w:hAnsi="Times New Roman"/>
          <w:b/>
        </w:rPr>
        <w:t>AGREEMENT</w:t>
      </w:r>
      <w:r w:rsidR="00C52CC9">
        <w:rPr>
          <w:rFonts w:ascii="Times New Roman" w:hAnsi="Times New Roman"/>
          <w:b/>
        </w:rPr>
        <w:t>:</w:t>
      </w:r>
    </w:p>
    <w:p w14:paraId="4E72E907" w14:textId="223BBCFA" w:rsidR="00FA3C50" w:rsidRDefault="00FA3C50" w:rsidP="00DA173C">
      <w:pPr>
        <w:tabs>
          <w:tab w:val="left" w:pos="4590"/>
        </w:tabs>
        <w:jc w:val="center"/>
        <w:rPr>
          <w:rFonts w:ascii="Times New Roman" w:hAnsi="Times New Roman"/>
          <w:b/>
        </w:rPr>
      </w:pPr>
      <w:r>
        <w:rPr>
          <w:rFonts w:ascii="Times New Roman" w:hAnsi="Times New Roman"/>
          <w:b/>
        </w:rPr>
        <w:t>Between</w:t>
      </w:r>
      <w:r w:rsidR="00910976">
        <w:rPr>
          <w:rFonts w:ascii="Times New Roman" w:hAnsi="Times New Roman"/>
          <w:b/>
        </w:rPr>
        <w:t xml:space="preserve"> </w:t>
      </w:r>
      <w:r w:rsidRPr="0050733C">
        <w:rPr>
          <w:rFonts w:ascii="Times New Roman" w:hAnsi="Times New Roman"/>
          <w:b/>
        </w:rPr>
        <w:t>Ada Regional United Way</w:t>
      </w:r>
      <w:r>
        <w:rPr>
          <w:rFonts w:ascii="Times New Roman" w:hAnsi="Times New Roman"/>
          <w:b/>
        </w:rPr>
        <w:t>, Inc.</w:t>
      </w:r>
      <w:r w:rsidR="00910976">
        <w:rPr>
          <w:rFonts w:ascii="Times New Roman" w:hAnsi="Times New Roman"/>
          <w:b/>
        </w:rPr>
        <w:t xml:space="preserve"> </w:t>
      </w:r>
      <w:r>
        <w:rPr>
          <w:rFonts w:ascii="Times New Roman" w:hAnsi="Times New Roman"/>
          <w:b/>
        </w:rPr>
        <w:t>And</w:t>
      </w:r>
      <w:r w:rsidR="00DA173C">
        <w:rPr>
          <w:rFonts w:ascii="Times New Roman" w:hAnsi="Times New Roman"/>
          <w:b/>
        </w:rPr>
        <w:t xml:space="preserve"> </w:t>
      </w:r>
      <w:r w:rsidRPr="00A211EC">
        <w:fldChar w:fldCharType="begin">
          <w:ffData>
            <w:name w:val="Text1"/>
            <w:enabled/>
            <w:calcOnExit w:val="0"/>
            <w:textInput/>
          </w:ffData>
        </w:fldChar>
      </w:r>
      <w:r w:rsidRPr="00A211EC">
        <w:instrText xml:space="preserve"> FORMTEXT </w:instrText>
      </w:r>
      <w:r w:rsidRPr="00A211EC">
        <w:fldChar w:fldCharType="separate"/>
      </w:r>
      <w:r w:rsidRPr="00A211EC">
        <w:rPr>
          <w:noProof/>
        </w:rPr>
        <w:t> </w:t>
      </w:r>
      <w:r w:rsidRPr="00A211EC">
        <w:rPr>
          <w:noProof/>
        </w:rPr>
        <w:t> </w:t>
      </w:r>
      <w:r w:rsidRPr="00A211EC">
        <w:rPr>
          <w:noProof/>
        </w:rPr>
        <w:t> </w:t>
      </w:r>
      <w:r w:rsidRPr="00A211EC">
        <w:rPr>
          <w:noProof/>
        </w:rPr>
        <w:t> </w:t>
      </w:r>
      <w:r w:rsidRPr="00A211EC">
        <w:rPr>
          <w:noProof/>
        </w:rPr>
        <w:t> </w:t>
      </w:r>
      <w:r w:rsidRPr="00A211EC">
        <w:fldChar w:fldCharType="end"/>
      </w:r>
      <w:r>
        <w:rPr>
          <w:rFonts w:ascii="Times New Roman" w:hAnsi="Times New Roman"/>
          <w:b/>
        </w:rPr>
        <w:t xml:space="preserve"> (Name of Agency)</w:t>
      </w:r>
    </w:p>
    <w:p w14:paraId="4E72E90A" w14:textId="77777777" w:rsidR="00FA3C50" w:rsidRDefault="00FA3C50" w:rsidP="00FA3C50">
      <w:pPr>
        <w:tabs>
          <w:tab w:val="left" w:pos="4590"/>
        </w:tabs>
        <w:jc w:val="center"/>
        <w:rPr>
          <w:rFonts w:ascii="Times New Roman" w:hAnsi="Times New Roman"/>
          <w:b/>
          <w:sz w:val="16"/>
          <w:szCs w:val="16"/>
        </w:rPr>
      </w:pPr>
    </w:p>
    <w:p w14:paraId="582ED5A3" w14:textId="77777777" w:rsidR="00835556" w:rsidRPr="00491B3D" w:rsidRDefault="00835556" w:rsidP="00FA3C50">
      <w:pPr>
        <w:tabs>
          <w:tab w:val="left" w:pos="4590"/>
        </w:tabs>
        <w:jc w:val="center"/>
        <w:rPr>
          <w:rFonts w:ascii="Times New Roman" w:hAnsi="Times New Roman"/>
          <w:b/>
          <w:sz w:val="16"/>
          <w:szCs w:val="16"/>
        </w:rPr>
      </w:pPr>
    </w:p>
    <w:p w14:paraId="756C26F6" w14:textId="77777777" w:rsidR="00546A61" w:rsidRDefault="00546A61" w:rsidP="004A3AE8">
      <w:pPr>
        <w:pStyle w:val="BodyText"/>
        <w:jc w:val="left"/>
        <w:rPr>
          <w:rFonts w:ascii="Times New Roman" w:hAnsi="Times New Roman"/>
          <w:sz w:val="20"/>
        </w:rPr>
      </w:pPr>
    </w:p>
    <w:p w14:paraId="4E72E90C" w14:textId="106E602C" w:rsidR="00FA3C50" w:rsidRPr="001701B7" w:rsidRDefault="00FA3C50" w:rsidP="004A3AE8">
      <w:pPr>
        <w:pStyle w:val="BodyText"/>
        <w:jc w:val="left"/>
        <w:rPr>
          <w:rFonts w:ascii="Times New Roman" w:hAnsi="Times New Roman"/>
          <w:sz w:val="20"/>
        </w:rPr>
      </w:pPr>
      <w:r w:rsidRPr="001701B7">
        <w:rPr>
          <w:rFonts w:ascii="Times New Roman" w:hAnsi="Times New Roman"/>
          <w:sz w:val="20"/>
        </w:rPr>
        <w:t>In keeping with this mission, and to comply with the objectives of our pledging constituents, the following AGREEMENT is accepted and affirmed by the United Way and its AGENCIES:</w:t>
      </w:r>
    </w:p>
    <w:p w14:paraId="4E72E90D" w14:textId="0C9570BF" w:rsidR="00FA3C50" w:rsidRDefault="00FA3C50" w:rsidP="00C739B1">
      <w:pPr>
        <w:tabs>
          <w:tab w:val="left" w:pos="720"/>
          <w:tab w:val="left" w:pos="4590"/>
        </w:tabs>
        <w:rPr>
          <w:rFonts w:ascii="Times New Roman" w:hAnsi="Times New Roman"/>
          <w:b/>
        </w:rPr>
      </w:pPr>
      <w:r>
        <w:rPr>
          <w:rFonts w:ascii="Times New Roman" w:hAnsi="Times New Roman"/>
          <w:b/>
        </w:rPr>
        <w:t>I.</w:t>
      </w:r>
      <w:r w:rsidR="00074FED">
        <w:rPr>
          <w:rFonts w:ascii="Times New Roman" w:hAnsi="Times New Roman"/>
          <w:b/>
        </w:rPr>
        <w:t xml:space="preserve"> </w:t>
      </w:r>
      <w:r>
        <w:rPr>
          <w:rFonts w:ascii="Times New Roman" w:hAnsi="Times New Roman"/>
          <w:b/>
        </w:rPr>
        <w:t>Affirmation:</w:t>
      </w:r>
    </w:p>
    <w:p w14:paraId="4E72E90F" w14:textId="4445FC5C" w:rsidR="00FA3C50" w:rsidRPr="00906450" w:rsidRDefault="00074FED" w:rsidP="00906450">
      <w:pPr>
        <w:tabs>
          <w:tab w:val="left" w:pos="4590"/>
        </w:tabs>
        <w:rPr>
          <w:rFonts w:ascii="Times New Roman" w:hAnsi="Times New Roman"/>
        </w:rPr>
      </w:pPr>
      <w:r>
        <w:rPr>
          <w:rFonts w:ascii="Times New Roman" w:hAnsi="Times New Roman"/>
        </w:rPr>
        <w:t xml:space="preserve">     </w:t>
      </w:r>
      <w:r w:rsidR="00FA3C50">
        <w:rPr>
          <w:rFonts w:ascii="Times New Roman" w:hAnsi="Times New Roman"/>
        </w:rPr>
        <w:t xml:space="preserve">A.  An Agreement </w:t>
      </w:r>
      <w:r w:rsidR="00BE0E9E">
        <w:rPr>
          <w:rFonts w:ascii="Times New Roman" w:hAnsi="Times New Roman"/>
        </w:rPr>
        <w:t xml:space="preserve">between both parties </w:t>
      </w:r>
      <w:r w:rsidR="00FA3C50">
        <w:rPr>
          <w:rFonts w:ascii="Times New Roman" w:hAnsi="Times New Roman"/>
        </w:rPr>
        <w:t xml:space="preserve">will be entered into by </w:t>
      </w:r>
      <w:r w:rsidR="00306F41">
        <w:rPr>
          <w:rFonts w:ascii="Times New Roman" w:hAnsi="Times New Roman"/>
        </w:rPr>
        <w:t>Ma</w:t>
      </w:r>
      <w:r w:rsidR="00F60AA8">
        <w:rPr>
          <w:rFonts w:ascii="Times New Roman" w:hAnsi="Times New Roman"/>
        </w:rPr>
        <w:t>y</w:t>
      </w:r>
      <w:r w:rsidR="00FA3C50">
        <w:rPr>
          <w:rFonts w:ascii="Times New Roman" w:hAnsi="Times New Roman"/>
          <w:b/>
        </w:rPr>
        <w:t xml:space="preserve"> </w:t>
      </w:r>
      <w:r w:rsidR="00C2722C">
        <w:rPr>
          <w:rFonts w:ascii="Times New Roman" w:hAnsi="Times New Roman"/>
          <w:bCs/>
        </w:rPr>
        <w:t xml:space="preserve">of </w:t>
      </w:r>
      <w:r w:rsidR="00FA3C50">
        <w:rPr>
          <w:rFonts w:ascii="Times New Roman" w:hAnsi="Times New Roman"/>
        </w:rPr>
        <w:t xml:space="preserve">the </w:t>
      </w:r>
      <w:r w:rsidR="006B522E">
        <w:rPr>
          <w:rFonts w:ascii="Times New Roman" w:hAnsi="Times New Roman"/>
        </w:rPr>
        <w:t>calendar</w:t>
      </w:r>
      <w:r w:rsidR="00FA3C50">
        <w:rPr>
          <w:rFonts w:ascii="Times New Roman" w:hAnsi="Times New Roman"/>
        </w:rPr>
        <w:t xml:space="preserve"> year</w:t>
      </w:r>
      <w:r w:rsidR="006B522E">
        <w:rPr>
          <w:rFonts w:ascii="Times New Roman" w:hAnsi="Times New Roman"/>
        </w:rPr>
        <w:t xml:space="preserve"> </w:t>
      </w:r>
      <w:r w:rsidR="009B0A8C">
        <w:rPr>
          <w:rFonts w:ascii="Times New Roman" w:hAnsi="Times New Roman"/>
        </w:rPr>
        <w:t>prior to the funding year</w:t>
      </w:r>
      <w:r w:rsidR="00FA3C50">
        <w:rPr>
          <w:rFonts w:ascii="Times New Roman" w:hAnsi="Times New Roman"/>
        </w:rPr>
        <w:t>.</w:t>
      </w:r>
    </w:p>
    <w:p w14:paraId="4E72E911" w14:textId="2E30A1CE" w:rsidR="00FA3C50" w:rsidRPr="00906450" w:rsidRDefault="00FA3C50" w:rsidP="00906450">
      <w:pPr>
        <w:pStyle w:val="BodyTextIndent2"/>
        <w:numPr>
          <w:ilvl w:val="0"/>
          <w:numId w:val="3"/>
        </w:numPr>
        <w:jc w:val="left"/>
      </w:pPr>
      <w:r>
        <w:t xml:space="preserve">The Agreement requires </w:t>
      </w:r>
      <w:r w:rsidR="009734FB">
        <w:t xml:space="preserve">an </w:t>
      </w:r>
      <w:r>
        <w:t>annual review of the provisions of the Agreement by the United Way Board of Directors as wel</w:t>
      </w:r>
      <w:r w:rsidR="00074FED">
        <w:t xml:space="preserve">l </w:t>
      </w:r>
      <w:r>
        <w:t xml:space="preserve">as the board of each AGENCY. A formal resolution of approval of the provisions of the Agreement is required. </w:t>
      </w:r>
    </w:p>
    <w:p w14:paraId="4E72E913" w14:textId="029A2ADA" w:rsidR="00FA3C50" w:rsidRPr="00906450" w:rsidRDefault="00FA3C50" w:rsidP="00906450">
      <w:pPr>
        <w:pStyle w:val="ListParagraph"/>
        <w:numPr>
          <w:ilvl w:val="0"/>
          <w:numId w:val="3"/>
        </w:numPr>
        <w:tabs>
          <w:tab w:val="left" w:pos="1440"/>
          <w:tab w:val="left" w:pos="4590"/>
        </w:tabs>
        <w:rPr>
          <w:rFonts w:ascii="Times New Roman" w:hAnsi="Times New Roman"/>
        </w:rPr>
      </w:pPr>
      <w:r w:rsidRPr="00074FED">
        <w:rPr>
          <w:rFonts w:ascii="Times New Roman" w:hAnsi="Times New Roman"/>
        </w:rPr>
        <w:t xml:space="preserve">Upon request and for special and unusual </w:t>
      </w:r>
      <w:r w:rsidR="009734FB">
        <w:rPr>
          <w:rFonts w:ascii="Times New Roman" w:hAnsi="Times New Roman"/>
        </w:rPr>
        <w:t>causes</w:t>
      </w:r>
      <w:r w:rsidRPr="00074FED">
        <w:rPr>
          <w:rFonts w:ascii="Times New Roman" w:hAnsi="Times New Roman"/>
        </w:rPr>
        <w:t>, the United Way</w:t>
      </w:r>
      <w:r w:rsidR="00AA7630" w:rsidRPr="00074FED">
        <w:rPr>
          <w:rFonts w:ascii="Times New Roman" w:hAnsi="Times New Roman"/>
        </w:rPr>
        <w:t xml:space="preserve"> Board of Directors</w:t>
      </w:r>
      <w:r w:rsidRPr="00074FED">
        <w:rPr>
          <w:rFonts w:ascii="Times New Roman" w:hAnsi="Times New Roman"/>
        </w:rPr>
        <w:t xml:space="preserve"> may extend the deadline for studying and approving proposed amendments to the AGREEMENT.</w:t>
      </w:r>
    </w:p>
    <w:p w14:paraId="4E72E915" w14:textId="08A151E1" w:rsidR="00FA3C50" w:rsidRPr="00906450" w:rsidRDefault="00E22F8F" w:rsidP="00906450">
      <w:pPr>
        <w:tabs>
          <w:tab w:val="left" w:pos="1440"/>
          <w:tab w:val="left" w:pos="4590"/>
        </w:tabs>
        <w:ind w:left="720" w:hanging="720"/>
        <w:rPr>
          <w:rFonts w:ascii="Times New Roman" w:hAnsi="Times New Roman"/>
        </w:rPr>
      </w:pPr>
      <w:r>
        <w:rPr>
          <w:rFonts w:ascii="Times New Roman" w:hAnsi="Times New Roman"/>
        </w:rPr>
        <w:t xml:space="preserve">     </w:t>
      </w:r>
      <w:r w:rsidR="00FA3C50">
        <w:rPr>
          <w:rFonts w:ascii="Times New Roman" w:hAnsi="Times New Roman"/>
        </w:rPr>
        <w:t xml:space="preserve">B.  </w:t>
      </w:r>
      <w:r w:rsidR="00FA3C50" w:rsidRPr="00C71139">
        <w:rPr>
          <w:rFonts w:ascii="Times New Roman" w:hAnsi="Times New Roman"/>
        </w:rPr>
        <w:t>A</w:t>
      </w:r>
      <w:r w:rsidR="00DC12FD">
        <w:rPr>
          <w:rFonts w:ascii="Times New Roman" w:hAnsi="Times New Roman"/>
        </w:rPr>
        <w:t xml:space="preserve">gencies </w:t>
      </w:r>
      <w:r w:rsidR="00A76321">
        <w:rPr>
          <w:rFonts w:ascii="Times New Roman" w:hAnsi="Times New Roman"/>
        </w:rPr>
        <w:t>awarded funding</w:t>
      </w:r>
      <w:r w:rsidR="00FA3C50" w:rsidRPr="00C71139">
        <w:rPr>
          <w:rFonts w:ascii="Times New Roman" w:hAnsi="Times New Roman"/>
        </w:rPr>
        <w:t xml:space="preserve"> </w:t>
      </w:r>
      <w:r w:rsidR="005A2A0B">
        <w:rPr>
          <w:rFonts w:ascii="Times New Roman" w:hAnsi="Times New Roman"/>
        </w:rPr>
        <w:t>are</w:t>
      </w:r>
      <w:r w:rsidR="00FA3C50" w:rsidRPr="00C71139">
        <w:rPr>
          <w:rFonts w:ascii="Times New Roman" w:hAnsi="Times New Roman"/>
        </w:rPr>
        <w:t xml:space="preserve"> not guarantee</w:t>
      </w:r>
      <w:r w:rsidR="005A2A0B">
        <w:rPr>
          <w:rFonts w:ascii="Times New Roman" w:hAnsi="Times New Roman"/>
        </w:rPr>
        <w:t>d</w:t>
      </w:r>
      <w:r w:rsidR="00FA3C50" w:rsidRPr="00C71139">
        <w:rPr>
          <w:rFonts w:ascii="Times New Roman" w:hAnsi="Times New Roman"/>
        </w:rPr>
        <w:t xml:space="preserve"> funding</w:t>
      </w:r>
      <w:r w:rsidR="00A76321">
        <w:rPr>
          <w:rFonts w:ascii="Times New Roman" w:hAnsi="Times New Roman"/>
        </w:rPr>
        <w:t xml:space="preserve"> for all </w:t>
      </w:r>
      <w:r w:rsidR="00580AC1">
        <w:rPr>
          <w:rFonts w:ascii="Times New Roman" w:hAnsi="Times New Roman"/>
        </w:rPr>
        <w:t xml:space="preserve">agency </w:t>
      </w:r>
      <w:r w:rsidR="00A76321">
        <w:rPr>
          <w:rFonts w:ascii="Times New Roman" w:hAnsi="Times New Roman"/>
        </w:rPr>
        <w:t>programs</w:t>
      </w:r>
      <w:r w:rsidR="00FA3C50" w:rsidRPr="00C71139">
        <w:rPr>
          <w:rFonts w:ascii="Times New Roman" w:hAnsi="Times New Roman"/>
        </w:rPr>
        <w:t>.</w:t>
      </w:r>
      <w:r w:rsidR="004C0A9B">
        <w:rPr>
          <w:rFonts w:ascii="Times New Roman" w:hAnsi="Times New Roman"/>
        </w:rPr>
        <w:t xml:space="preserve"> </w:t>
      </w:r>
      <w:r w:rsidR="00580AC1">
        <w:rPr>
          <w:rFonts w:ascii="Times New Roman" w:hAnsi="Times New Roman"/>
        </w:rPr>
        <w:t xml:space="preserve">Only that which </w:t>
      </w:r>
      <w:r w:rsidR="006B1B0B">
        <w:rPr>
          <w:rFonts w:ascii="Times New Roman" w:hAnsi="Times New Roman"/>
        </w:rPr>
        <w:t>was approved for funding</w:t>
      </w:r>
      <w:r w:rsidR="008A1B59">
        <w:rPr>
          <w:rFonts w:ascii="Times New Roman" w:hAnsi="Times New Roman"/>
        </w:rPr>
        <w:t>.</w:t>
      </w:r>
    </w:p>
    <w:p w14:paraId="02C6BF92" w14:textId="77777777" w:rsidR="008C6958" w:rsidRDefault="008C6958" w:rsidP="00C739B1">
      <w:pPr>
        <w:tabs>
          <w:tab w:val="left" w:pos="720"/>
          <w:tab w:val="left" w:pos="4590"/>
        </w:tabs>
        <w:rPr>
          <w:rFonts w:ascii="Times New Roman" w:hAnsi="Times New Roman"/>
          <w:b/>
        </w:rPr>
      </w:pPr>
    </w:p>
    <w:p w14:paraId="4E72E916" w14:textId="0FBDE354" w:rsidR="00FA3C50" w:rsidRDefault="00FA3C50" w:rsidP="00C739B1">
      <w:pPr>
        <w:tabs>
          <w:tab w:val="left" w:pos="720"/>
          <w:tab w:val="left" w:pos="4590"/>
        </w:tabs>
        <w:rPr>
          <w:rFonts w:ascii="Times New Roman" w:hAnsi="Times New Roman"/>
          <w:b/>
        </w:rPr>
      </w:pPr>
      <w:r>
        <w:rPr>
          <w:rFonts w:ascii="Times New Roman" w:hAnsi="Times New Roman"/>
          <w:b/>
        </w:rPr>
        <w:t>II. United Way agrees:</w:t>
      </w:r>
    </w:p>
    <w:p w14:paraId="4E72E918" w14:textId="412D61FA" w:rsidR="00FA3C50" w:rsidRPr="00906450" w:rsidRDefault="00FA3C50" w:rsidP="00906450">
      <w:pPr>
        <w:pStyle w:val="BodyTextIndent2"/>
        <w:numPr>
          <w:ilvl w:val="0"/>
          <w:numId w:val="4"/>
        </w:numPr>
        <w:tabs>
          <w:tab w:val="left" w:pos="720"/>
        </w:tabs>
        <w:jc w:val="left"/>
      </w:pPr>
      <w:r>
        <w:t>To conduct annually a fundraising Campaign, as determined by the United Way  Campaign Cabinet, and to provide an efficient and desirable means for the solicitation, collection, and receipt of funds for local, state, national</w:t>
      </w:r>
      <w:r w:rsidR="009734FB">
        <w:t>,</w:t>
      </w:r>
      <w:r>
        <w:t xml:space="preserve"> and worldwide charitable, philanthropic, character-building</w:t>
      </w:r>
      <w:r w:rsidR="009734FB">
        <w:t>,</w:t>
      </w:r>
      <w:r>
        <w:t xml:space="preserve"> and social-welfare agencies and organizations; to solicit, collect, receive and apportion such funds among agencies and organizations; and to do such other things as may be provided in the certificate of incorporation of this corporation.  The Campaign shall be conducted among individuals and businesses in the United Way area at the lowest possible cost.</w:t>
      </w:r>
      <w:r w:rsidRPr="0050733C">
        <w:t xml:space="preserve"> </w:t>
      </w:r>
    </w:p>
    <w:p w14:paraId="4E72E91A" w14:textId="47C9BE9C" w:rsidR="00FA3C50" w:rsidRPr="00906450" w:rsidRDefault="00FA3C50" w:rsidP="00906450">
      <w:pPr>
        <w:pStyle w:val="ListParagraph"/>
        <w:numPr>
          <w:ilvl w:val="0"/>
          <w:numId w:val="4"/>
        </w:numPr>
        <w:tabs>
          <w:tab w:val="left" w:pos="720"/>
          <w:tab w:val="left" w:pos="1440"/>
          <w:tab w:val="left" w:pos="4590"/>
        </w:tabs>
        <w:rPr>
          <w:rFonts w:ascii="Times New Roman" w:hAnsi="Times New Roman"/>
        </w:rPr>
      </w:pPr>
      <w:r w:rsidRPr="00195CE1">
        <w:rPr>
          <w:rFonts w:ascii="Times New Roman" w:hAnsi="Times New Roman"/>
        </w:rPr>
        <w:t>To recognize the autonomy of AGENCIES.</w:t>
      </w:r>
    </w:p>
    <w:p w14:paraId="4E72E91C" w14:textId="502C467F" w:rsidR="00FA3C50" w:rsidRPr="00906450" w:rsidRDefault="00FA3C50" w:rsidP="00906450">
      <w:pPr>
        <w:pStyle w:val="BodyTextIndent2"/>
        <w:numPr>
          <w:ilvl w:val="0"/>
          <w:numId w:val="4"/>
        </w:numPr>
        <w:tabs>
          <w:tab w:val="left" w:pos="720"/>
        </w:tabs>
        <w:jc w:val="left"/>
      </w:pPr>
      <w:r>
        <w:t>To use United Way of America’s general accounting and budgeting procedures in its own operation and conduct its own operation in a manner subject to sound budget controls and fiscal procedures.</w:t>
      </w:r>
    </w:p>
    <w:p w14:paraId="4E72E91E" w14:textId="2DED4D0B" w:rsidR="00FA3C50" w:rsidRPr="00906450" w:rsidRDefault="00FA3C50" w:rsidP="00906450">
      <w:pPr>
        <w:pStyle w:val="ListParagraph"/>
        <w:numPr>
          <w:ilvl w:val="0"/>
          <w:numId w:val="4"/>
        </w:numPr>
        <w:tabs>
          <w:tab w:val="left" w:pos="720"/>
          <w:tab w:val="left" w:pos="1440"/>
          <w:tab w:val="left" w:pos="4590"/>
        </w:tabs>
        <w:rPr>
          <w:rFonts w:ascii="Times New Roman" w:hAnsi="Times New Roman"/>
        </w:rPr>
      </w:pPr>
      <w:r w:rsidRPr="00FE0630">
        <w:rPr>
          <w:rFonts w:ascii="Times New Roman" w:hAnsi="Times New Roman"/>
        </w:rPr>
        <w:t>To provide logos and other materials needed by agencies for United Way identification, visibility, and marketing purposes.</w:t>
      </w:r>
    </w:p>
    <w:p w14:paraId="4E72E920" w14:textId="0F3C39EF" w:rsidR="00FA3C50" w:rsidRPr="00906450" w:rsidRDefault="00FA3C50" w:rsidP="00906450">
      <w:pPr>
        <w:pStyle w:val="BodyTextIndent2"/>
        <w:numPr>
          <w:ilvl w:val="0"/>
          <w:numId w:val="4"/>
        </w:numPr>
        <w:tabs>
          <w:tab w:val="left" w:pos="720"/>
        </w:tabs>
        <w:jc w:val="left"/>
      </w:pPr>
      <w:r>
        <w:t>To make available to the AGENCY a copy of an annual audit of the financial records of the United Way prepared by a Certified Public Accountant.</w:t>
      </w:r>
    </w:p>
    <w:p w14:paraId="4E72E922" w14:textId="677AFCCB" w:rsidR="00FA3C50" w:rsidRPr="00906450" w:rsidRDefault="00FA3C50" w:rsidP="00906450">
      <w:pPr>
        <w:pStyle w:val="ListParagraph"/>
        <w:numPr>
          <w:ilvl w:val="0"/>
          <w:numId w:val="4"/>
        </w:numPr>
        <w:tabs>
          <w:tab w:val="left" w:pos="720"/>
          <w:tab w:val="left" w:pos="1440"/>
          <w:tab w:val="left" w:pos="4590"/>
        </w:tabs>
        <w:rPr>
          <w:rFonts w:ascii="Times New Roman" w:hAnsi="Times New Roman"/>
        </w:rPr>
      </w:pPr>
      <w:r w:rsidRPr="00FE0630">
        <w:rPr>
          <w:rFonts w:ascii="Times New Roman" w:hAnsi="Times New Roman"/>
        </w:rPr>
        <w:t>To maintain a Board of Directors that shall meet at least four times annually.</w:t>
      </w:r>
    </w:p>
    <w:p w14:paraId="4E72E924" w14:textId="2E80A623" w:rsidR="00FA3C50" w:rsidRPr="00906450" w:rsidRDefault="00FA3C50" w:rsidP="00557BE5">
      <w:pPr>
        <w:pStyle w:val="BodyTextIndent2"/>
        <w:numPr>
          <w:ilvl w:val="0"/>
          <w:numId w:val="4"/>
        </w:numPr>
        <w:tabs>
          <w:tab w:val="left" w:pos="720"/>
        </w:tabs>
        <w:jc w:val="left"/>
      </w:pPr>
      <w:r>
        <w:t xml:space="preserve">To disburse to the AGENCY its annual program allocation of United Way funds according to the guidelines below so long as the AGENCY abides by the provisions of this AGREEMENT </w:t>
      </w:r>
      <w:r w:rsidR="00F629DC">
        <w:t xml:space="preserve">and </w:t>
      </w:r>
      <w:r>
        <w:t xml:space="preserve">the funded program </w:t>
      </w:r>
      <w:r w:rsidR="00F629DC">
        <w:t>is in</w:t>
      </w:r>
      <w:r>
        <w:t xml:space="preserve"> existence (within </w:t>
      </w:r>
      <w:r w:rsidR="00F629DC">
        <w:t>the year</w:t>
      </w:r>
      <w:r>
        <w:t xml:space="preserve"> specified by this AGREEMENT).</w:t>
      </w:r>
    </w:p>
    <w:p w14:paraId="4E72E925" w14:textId="77777777" w:rsidR="00FA3C50" w:rsidRPr="00906450" w:rsidRDefault="00FA3C50" w:rsidP="006D0620">
      <w:pPr>
        <w:pStyle w:val="Heading5"/>
        <w:numPr>
          <w:ilvl w:val="2"/>
          <w:numId w:val="4"/>
        </w:numPr>
        <w:jc w:val="left"/>
        <w:rPr>
          <w:rFonts w:ascii="Times New Roman" w:hAnsi="Times New Roman"/>
          <w:sz w:val="20"/>
          <w:szCs w:val="20"/>
        </w:rPr>
      </w:pPr>
      <w:r w:rsidRPr="00906450">
        <w:rPr>
          <w:rFonts w:ascii="Times New Roman" w:hAnsi="Times New Roman"/>
          <w:sz w:val="20"/>
          <w:szCs w:val="20"/>
        </w:rPr>
        <w:t>Allocations less than $1,000.00</w:t>
      </w:r>
    </w:p>
    <w:p w14:paraId="4E72E927" w14:textId="38AEB9A2" w:rsidR="00FA3C50" w:rsidRPr="00847AEA" w:rsidRDefault="00847AEA" w:rsidP="00847AEA">
      <w:pPr>
        <w:tabs>
          <w:tab w:val="left" w:pos="1800"/>
          <w:tab w:val="left" w:pos="4590"/>
        </w:tabs>
        <w:rPr>
          <w:rFonts w:ascii="Times New Roman" w:hAnsi="Times New Roman"/>
        </w:rPr>
      </w:pPr>
      <w:r>
        <w:rPr>
          <w:rFonts w:ascii="Times New Roman" w:hAnsi="Times New Roman"/>
        </w:rPr>
        <w:t xml:space="preserve">                      </w:t>
      </w:r>
      <w:r w:rsidR="0095561C">
        <w:rPr>
          <w:rFonts w:ascii="Times New Roman" w:hAnsi="Times New Roman"/>
        </w:rPr>
        <w:t xml:space="preserve"> </w:t>
      </w:r>
      <w:r w:rsidR="00FA3C50" w:rsidRPr="00847AEA">
        <w:rPr>
          <w:rFonts w:ascii="Times New Roman" w:hAnsi="Times New Roman"/>
        </w:rPr>
        <w:t>January 15</w:t>
      </w:r>
      <w:r w:rsidR="00FA3C50" w:rsidRPr="00847AEA">
        <w:rPr>
          <w:rFonts w:ascii="Times New Roman" w:hAnsi="Times New Roman"/>
          <w:vertAlign w:val="superscript"/>
        </w:rPr>
        <w:t>th</w:t>
      </w:r>
      <w:r w:rsidR="00FA3C50" w:rsidRPr="00847AEA">
        <w:rPr>
          <w:rFonts w:ascii="Times New Roman" w:hAnsi="Times New Roman"/>
        </w:rPr>
        <w:t xml:space="preserve"> </w:t>
      </w:r>
    </w:p>
    <w:p w14:paraId="4E72E92B" w14:textId="1B454C1C" w:rsidR="00FA3C50" w:rsidRPr="00906450" w:rsidRDefault="00FA3C50" w:rsidP="00F629DC">
      <w:pPr>
        <w:pStyle w:val="Heading5"/>
        <w:numPr>
          <w:ilvl w:val="2"/>
          <w:numId w:val="4"/>
        </w:numPr>
        <w:jc w:val="left"/>
        <w:rPr>
          <w:rFonts w:ascii="Times New Roman" w:hAnsi="Times New Roman"/>
          <w:sz w:val="20"/>
          <w:szCs w:val="20"/>
        </w:rPr>
      </w:pPr>
      <w:r w:rsidRPr="00906450">
        <w:rPr>
          <w:rFonts w:ascii="Times New Roman" w:hAnsi="Times New Roman"/>
          <w:sz w:val="20"/>
          <w:szCs w:val="20"/>
        </w:rPr>
        <w:t>Allocations of $</w:t>
      </w:r>
      <w:r w:rsidR="00666963" w:rsidRPr="00906450">
        <w:rPr>
          <w:rFonts w:ascii="Times New Roman" w:hAnsi="Times New Roman"/>
          <w:sz w:val="20"/>
          <w:szCs w:val="20"/>
        </w:rPr>
        <w:t>1,001</w:t>
      </w:r>
      <w:r w:rsidRPr="00906450">
        <w:rPr>
          <w:rFonts w:ascii="Times New Roman" w:hAnsi="Times New Roman"/>
          <w:sz w:val="20"/>
          <w:szCs w:val="20"/>
        </w:rPr>
        <w:t xml:space="preserve"> and greater</w:t>
      </w:r>
    </w:p>
    <w:p w14:paraId="4E72E92D" w14:textId="22145432" w:rsidR="00FA3C50" w:rsidRPr="00847AEA" w:rsidRDefault="00847AEA" w:rsidP="00736FDE">
      <w:pPr>
        <w:tabs>
          <w:tab w:val="left" w:pos="1800"/>
          <w:tab w:val="left" w:pos="4590"/>
        </w:tabs>
        <w:ind w:left="288"/>
        <w:rPr>
          <w:rFonts w:ascii="Times New Roman" w:hAnsi="Times New Roman"/>
        </w:rPr>
      </w:pPr>
      <w:r>
        <w:rPr>
          <w:rFonts w:ascii="Times New Roman" w:hAnsi="Times New Roman"/>
        </w:rPr>
        <w:t xml:space="preserve">                </w:t>
      </w:r>
      <w:r w:rsidR="0095561C">
        <w:rPr>
          <w:rFonts w:ascii="Times New Roman" w:hAnsi="Times New Roman"/>
        </w:rPr>
        <w:t xml:space="preserve"> </w:t>
      </w:r>
      <w:r w:rsidR="005A686C">
        <w:rPr>
          <w:rFonts w:ascii="Times New Roman" w:hAnsi="Times New Roman"/>
        </w:rPr>
        <w:t>12</w:t>
      </w:r>
      <w:r w:rsidR="00FA3C50" w:rsidRPr="00847AEA">
        <w:rPr>
          <w:rFonts w:ascii="Times New Roman" w:hAnsi="Times New Roman"/>
        </w:rPr>
        <w:t xml:space="preserve"> monthly installments beginning on</w:t>
      </w:r>
      <w:r w:rsidR="00E550E6">
        <w:rPr>
          <w:rFonts w:ascii="Times New Roman" w:hAnsi="Times New Roman"/>
        </w:rPr>
        <w:t xml:space="preserve"> or about</w:t>
      </w:r>
      <w:r w:rsidR="00FA3C50" w:rsidRPr="00847AEA">
        <w:rPr>
          <w:rFonts w:ascii="Times New Roman" w:hAnsi="Times New Roman"/>
        </w:rPr>
        <w:t xml:space="preserve"> January 15</w:t>
      </w:r>
      <w:r w:rsidR="00FA3C50" w:rsidRPr="00847AEA">
        <w:rPr>
          <w:rFonts w:ascii="Times New Roman" w:hAnsi="Times New Roman"/>
          <w:vertAlign w:val="superscript"/>
        </w:rPr>
        <w:t>th</w:t>
      </w:r>
      <w:r w:rsidR="005A686C">
        <w:rPr>
          <w:rFonts w:ascii="Times New Roman" w:hAnsi="Times New Roman"/>
        </w:rPr>
        <w:t xml:space="preserve"> that will occur</w:t>
      </w:r>
      <w:r w:rsidR="00736FDE">
        <w:rPr>
          <w:rFonts w:ascii="Times New Roman" w:hAnsi="Times New Roman"/>
        </w:rPr>
        <w:t xml:space="preserve"> </w:t>
      </w:r>
      <w:r w:rsidR="00E550E6">
        <w:rPr>
          <w:rFonts w:ascii="Times New Roman" w:hAnsi="Times New Roman"/>
        </w:rPr>
        <w:t>on or about the 15</w:t>
      </w:r>
      <w:r w:rsidR="00E550E6" w:rsidRPr="00E550E6">
        <w:rPr>
          <w:rFonts w:ascii="Times New Roman" w:hAnsi="Times New Roman"/>
          <w:vertAlign w:val="superscript"/>
        </w:rPr>
        <w:t>th</w:t>
      </w:r>
      <w:r w:rsidR="00E550E6">
        <w:rPr>
          <w:rFonts w:ascii="Times New Roman" w:hAnsi="Times New Roman"/>
        </w:rPr>
        <w:t xml:space="preserve"> of each month</w:t>
      </w:r>
      <w:r w:rsidR="00736FDE">
        <w:rPr>
          <w:rFonts w:ascii="Times New Roman" w:hAnsi="Times New Roman"/>
        </w:rPr>
        <w:t xml:space="preserve"> thereafter. </w:t>
      </w:r>
      <w:r w:rsidR="00E550E6">
        <w:rPr>
          <w:rFonts w:ascii="Times New Roman" w:hAnsi="Times New Roman"/>
        </w:rPr>
        <w:t xml:space="preserve"> </w:t>
      </w:r>
    </w:p>
    <w:p w14:paraId="4E72E92F" w14:textId="0CAD1CAD" w:rsidR="00FA3C50" w:rsidRPr="00A3564F" w:rsidRDefault="00FA3C50" w:rsidP="00A3564F">
      <w:pPr>
        <w:pStyle w:val="BodyTextIndent2"/>
        <w:numPr>
          <w:ilvl w:val="0"/>
          <w:numId w:val="4"/>
        </w:numPr>
        <w:tabs>
          <w:tab w:val="clear" w:pos="1440"/>
        </w:tabs>
        <w:jc w:val="left"/>
      </w:pPr>
      <w:r>
        <w:t xml:space="preserve">To provide financial support to programs provided by AGENCIES </w:t>
      </w:r>
      <w:r w:rsidR="00840AD3">
        <w:t>that</w:t>
      </w:r>
      <w:r>
        <w:t xml:space="preserve"> carefully prepare reasonable budgets and operate within them.</w:t>
      </w:r>
    </w:p>
    <w:p w14:paraId="4E72E931" w14:textId="57E89CBC" w:rsidR="00FA3C50" w:rsidRPr="002765BE" w:rsidRDefault="00657488" w:rsidP="002765BE">
      <w:pPr>
        <w:pStyle w:val="ListParagraph"/>
        <w:numPr>
          <w:ilvl w:val="0"/>
          <w:numId w:val="4"/>
        </w:numPr>
        <w:tabs>
          <w:tab w:val="left" w:pos="450"/>
          <w:tab w:val="left" w:pos="4590"/>
        </w:tabs>
        <w:rPr>
          <w:rFonts w:ascii="Times New Roman" w:hAnsi="Times New Roman"/>
        </w:rPr>
      </w:pPr>
      <w:r>
        <w:rPr>
          <w:rFonts w:ascii="Times New Roman" w:hAnsi="Times New Roman"/>
        </w:rPr>
        <w:t xml:space="preserve">    </w:t>
      </w:r>
      <w:r w:rsidR="00FA3C50" w:rsidRPr="002765BE">
        <w:rPr>
          <w:rFonts w:ascii="Times New Roman" w:hAnsi="Times New Roman"/>
        </w:rPr>
        <w:t>To encourage the AGENCY to conduct separate appeals in areas outside of the unified Campaign geographical area in which the AGENCY serves.</w:t>
      </w:r>
    </w:p>
    <w:p w14:paraId="43F6A190" w14:textId="7052CE76" w:rsidR="00D12687" w:rsidRDefault="00FA3C50" w:rsidP="00C739B1">
      <w:pPr>
        <w:pStyle w:val="ListParagraph"/>
        <w:numPr>
          <w:ilvl w:val="0"/>
          <w:numId w:val="4"/>
        </w:numPr>
        <w:tabs>
          <w:tab w:val="left" w:pos="4590"/>
        </w:tabs>
        <w:rPr>
          <w:rFonts w:ascii="Times New Roman" w:hAnsi="Times New Roman"/>
        </w:rPr>
      </w:pPr>
      <w:r w:rsidRPr="00FE0630">
        <w:rPr>
          <w:rFonts w:ascii="Times New Roman" w:hAnsi="Times New Roman"/>
        </w:rPr>
        <w:t>To provide the AGENCY the right to an appeal discussion regarding its allocation to the United Way Executive Committee. (</w:t>
      </w:r>
      <w:r w:rsidRPr="00FE0630">
        <w:rPr>
          <w:rFonts w:ascii="Times New Roman" w:hAnsi="Times New Roman"/>
          <w:b/>
        </w:rPr>
        <w:t>See III-N</w:t>
      </w:r>
      <w:r w:rsidRPr="00FE0630">
        <w:rPr>
          <w:rFonts w:ascii="Times New Roman" w:hAnsi="Times New Roman"/>
        </w:rPr>
        <w:t>)</w:t>
      </w:r>
    </w:p>
    <w:p w14:paraId="54FB7576" w14:textId="36BB72B8" w:rsidR="00D12687" w:rsidRPr="00254370" w:rsidRDefault="002D624D" w:rsidP="00C739B1">
      <w:pPr>
        <w:pStyle w:val="ListParagraph"/>
        <w:numPr>
          <w:ilvl w:val="0"/>
          <w:numId w:val="4"/>
        </w:numPr>
        <w:tabs>
          <w:tab w:val="left" w:pos="4590"/>
        </w:tabs>
        <w:rPr>
          <w:rFonts w:ascii="Times New Roman" w:hAnsi="Times New Roman"/>
        </w:rPr>
      </w:pPr>
      <w:r w:rsidRPr="002D624D">
        <w:rPr>
          <w:rFonts w:ascii="Times New Roman" w:hAnsi="Times New Roman"/>
        </w:rPr>
        <w:t xml:space="preserve">Your organization agrees that Ada Regional United Way grant funds will be used in compliance with all applicable anti-terrorist financing and asset control laws, regulations, rules, and executive orders, including but not limited to, the USA Patriot Act of 2001 and Executive Order No. 13224.  </w:t>
      </w:r>
    </w:p>
    <w:p w14:paraId="20694FEB" w14:textId="77777777" w:rsidR="007774AE" w:rsidRDefault="007774AE" w:rsidP="00C739B1">
      <w:pPr>
        <w:tabs>
          <w:tab w:val="left" w:pos="720"/>
          <w:tab w:val="left" w:pos="4590"/>
        </w:tabs>
        <w:rPr>
          <w:rFonts w:ascii="Times New Roman" w:hAnsi="Times New Roman"/>
          <w:b/>
        </w:rPr>
      </w:pPr>
    </w:p>
    <w:p w14:paraId="4E72E934" w14:textId="017C80E4" w:rsidR="00FA3C50" w:rsidRPr="00491B3D" w:rsidRDefault="00FA3C50" w:rsidP="00C739B1">
      <w:pPr>
        <w:tabs>
          <w:tab w:val="left" w:pos="720"/>
          <w:tab w:val="left" w:pos="4590"/>
        </w:tabs>
        <w:rPr>
          <w:rFonts w:ascii="Times New Roman" w:hAnsi="Times New Roman"/>
          <w:b/>
          <w:sz w:val="16"/>
          <w:szCs w:val="16"/>
        </w:rPr>
      </w:pPr>
      <w:r>
        <w:rPr>
          <w:rFonts w:ascii="Times New Roman" w:hAnsi="Times New Roman"/>
          <w:b/>
        </w:rPr>
        <w:t>III. The AGENCY agrees:</w:t>
      </w:r>
    </w:p>
    <w:p w14:paraId="24650945" w14:textId="0993F1F1" w:rsidR="007709C4" w:rsidRDefault="00FA3C50" w:rsidP="00A3564F">
      <w:pPr>
        <w:pStyle w:val="BodyTextIndent2"/>
        <w:numPr>
          <w:ilvl w:val="0"/>
          <w:numId w:val="13"/>
        </w:numPr>
        <w:jc w:val="left"/>
      </w:pPr>
      <w:r>
        <w:t>To obtain and maintain a charter as a non-profit charitable organization holding an exemption from federal income tax under the Internal Revenue Code: 501(C) 3 and an IRS Determination Letter</w:t>
      </w:r>
      <w:r w:rsidR="00306F41">
        <w:t>. – OR – Present information to the Ada Regional United Way that shows that your program fits within the ARUW mission scope and funding priorities.</w:t>
      </w:r>
    </w:p>
    <w:p w14:paraId="68E20A48" w14:textId="48D01CC5" w:rsidR="007A095B" w:rsidRDefault="007A095B" w:rsidP="00A3564F">
      <w:pPr>
        <w:pStyle w:val="BodyTextIndent2"/>
        <w:numPr>
          <w:ilvl w:val="0"/>
          <w:numId w:val="13"/>
        </w:numPr>
        <w:jc w:val="left"/>
      </w:pPr>
      <w:r w:rsidRPr="00195CE1">
        <w:t xml:space="preserve">To obtain an annual Renewal Certificate of Registration from </w:t>
      </w:r>
      <w:r w:rsidR="008C3276">
        <w:t xml:space="preserve">the </w:t>
      </w:r>
      <w:r w:rsidRPr="00195CE1">
        <w:t>State of Oklahoma</w:t>
      </w:r>
      <w:r>
        <w:t>.</w:t>
      </w:r>
    </w:p>
    <w:p w14:paraId="4E72E938" w14:textId="17F28391" w:rsidR="00FA3C50" w:rsidRPr="00A3564F" w:rsidRDefault="00FA3C50" w:rsidP="00A3564F">
      <w:pPr>
        <w:pStyle w:val="BodyTextIndent2"/>
        <w:numPr>
          <w:ilvl w:val="0"/>
          <w:numId w:val="13"/>
        </w:numPr>
        <w:jc w:val="left"/>
      </w:pPr>
      <w:r w:rsidRPr="007709C4">
        <w:t xml:space="preserve">The Board of Directors of Ada Regional United Way </w:t>
      </w:r>
      <w:r w:rsidR="008C3276">
        <w:t>has</w:t>
      </w:r>
      <w:r w:rsidRPr="007709C4">
        <w:t xml:space="preserve"> voted to use $250,000 as the limit of the annual budget requirement for annual audit. This is only a requirement of ARUW, it may be a requirement of other funding sources to continue to require $100,000 as the requirement of an audit; i.e. Combined Federal Campaign, State of Oklahoma Charitable Campaign.</w:t>
      </w:r>
    </w:p>
    <w:p w14:paraId="4E72E93A" w14:textId="4338CACB" w:rsidR="00FA3C50" w:rsidRPr="00A3564F" w:rsidRDefault="00FA3C50" w:rsidP="00A3564F">
      <w:pPr>
        <w:pStyle w:val="ListParagraph"/>
        <w:numPr>
          <w:ilvl w:val="0"/>
          <w:numId w:val="13"/>
        </w:numPr>
        <w:tabs>
          <w:tab w:val="left" w:pos="1440"/>
          <w:tab w:val="left" w:pos="4590"/>
        </w:tabs>
        <w:rPr>
          <w:rFonts w:ascii="Times New Roman" w:hAnsi="Times New Roman"/>
        </w:rPr>
      </w:pPr>
      <w:r w:rsidRPr="003B78B6">
        <w:rPr>
          <w:rFonts w:ascii="Times New Roman" w:hAnsi="Times New Roman"/>
        </w:rPr>
        <w:t>To meet non-discrimination standards while raising funds from Federal, State and local employees.</w:t>
      </w:r>
    </w:p>
    <w:p w14:paraId="4E72E93C" w14:textId="1DCD676A" w:rsidR="00FA3C50" w:rsidRPr="00A3564F" w:rsidRDefault="00FA3C50" w:rsidP="00A3564F">
      <w:pPr>
        <w:pStyle w:val="ListParagraph"/>
        <w:numPr>
          <w:ilvl w:val="0"/>
          <w:numId w:val="13"/>
        </w:numPr>
        <w:tabs>
          <w:tab w:val="left" w:pos="1440"/>
          <w:tab w:val="left" w:pos="4590"/>
        </w:tabs>
        <w:rPr>
          <w:rFonts w:ascii="Times New Roman" w:hAnsi="Times New Roman"/>
        </w:rPr>
      </w:pPr>
      <w:r w:rsidRPr="003B78B6">
        <w:rPr>
          <w:rFonts w:ascii="Times New Roman" w:hAnsi="Times New Roman"/>
        </w:rPr>
        <w:t>To abide by the United Way’s policies concerning donor designation, supplemental fundraising, and non-coercion. (See enclosed policies: Donor Designation, Supplemental Fundraising, and the Policy Against Coercion)</w:t>
      </w:r>
    </w:p>
    <w:p w14:paraId="4E72E93E" w14:textId="02AE2BF2" w:rsidR="00FA3C50" w:rsidRPr="00A3564F" w:rsidRDefault="00FA3C50" w:rsidP="00A3564F">
      <w:pPr>
        <w:pStyle w:val="ListParagraph"/>
        <w:numPr>
          <w:ilvl w:val="0"/>
          <w:numId w:val="13"/>
        </w:numPr>
        <w:tabs>
          <w:tab w:val="left" w:pos="1440"/>
          <w:tab w:val="left" w:pos="4590"/>
        </w:tabs>
        <w:rPr>
          <w:rFonts w:ascii="Times New Roman" w:hAnsi="Times New Roman"/>
        </w:rPr>
      </w:pPr>
      <w:r w:rsidRPr="003B78B6">
        <w:rPr>
          <w:rFonts w:ascii="Times New Roman" w:hAnsi="Times New Roman"/>
        </w:rPr>
        <w:t>To actually provide the services and programs in the manner in which they are presented to the United Way.</w:t>
      </w:r>
    </w:p>
    <w:p w14:paraId="4E72E93F" w14:textId="54FA6486" w:rsidR="00FA3C50" w:rsidRPr="003B78B6" w:rsidRDefault="00FA3C50" w:rsidP="00905228">
      <w:pPr>
        <w:pStyle w:val="ListParagraph"/>
        <w:numPr>
          <w:ilvl w:val="0"/>
          <w:numId w:val="13"/>
        </w:numPr>
        <w:tabs>
          <w:tab w:val="left" w:pos="1440"/>
          <w:tab w:val="left" w:pos="4590"/>
        </w:tabs>
        <w:rPr>
          <w:rFonts w:ascii="Times New Roman" w:hAnsi="Times New Roman"/>
        </w:rPr>
      </w:pPr>
      <w:r w:rsidRPr="003B78B6">
        <w:rPr>
          <w:rFonts w:ascii="Times New Roman" w:hAnsi="Times New Roman"/>
        </w:rPr>
        <w:t>To participate as an active AGENCY of the United Way by assuring that their Executive Director or assigned AGENCY representative will:</w:t>
      </w:r>
    </w:p>
    <w:p w14:paraId="4E72E940" w14:textId="77777777" w:rsidR="00FA3C50" w:rsidRDefault="00FA3C50" w:rsidP="00905228">
      <w:pPr>
        <w:numPr>
          <w:ilvl w:val="1"/>
          <w:numId w:val="13"/>
        </w:numPr>
        <w:tabs>
          <w:tab w:val="left" w:pos="4590"/>
        </w:tabs>
        <w:rPr>
          <w:rFonts w:ascii="Times New Roman" w:hAnsi="Times New Roman"/>
        </w:rPr>
      </w:pPr>
      <w:r>
        <w:rPr>
          <w:rFonts w:ascii="Times New Roman" w:hAnsi="Times New Roman"/>
        </w:rPr>
        <w:lastRenderedPageBreak/>
        <w:t>Attend three of four regularly scheduled AGENCY director meetings for agencies receiving more than $1,000 annually from ARUW.</w:t>
      </w:r>
    </w:p>
    <w:p w14:paraId="4E72E941" w14:textId="33008AA6" w:rsidR="00FA3C50" w:rsidRDefault="00FA3C50" w:rsidP="00905228">
      <w:pPr>
        <w:numPr>
          <w:ilvl w:val="1"/>
          <w:numId w:val="13"/>
        </w:numPr>
        <w:tabs>
          <w:tab w:val="left" w:pos="4590"/>
        </w:tabs>
        <w:rPr>
          <w:rFonts w:ascii="Times New Roman" w:hAnsi="Times New Roman"/>
        </w:rPr>
      </w:pPr>
      <w:r>
        <w:rPr>
          <w:rFonts w:ascii="Times New Roman" w:hAnsi="Times New Roman"/>
        </w:rPr>
        <w:t>Attend at least on</w:t>
      </w:r>
      <w:r w:rsidR="00666963">
        <w:rPr>
          <w:rFonts w:ascii="Times New Roman" w:hAnsi="Times New Roman"/>
        </w:rPr>
        <w:t>e</w:t>
      </w:r>
      <w:r>
        <w:rPr>
          <w:rFonts w:ascii="Times New Roman" w:hAnsi="Times New Roman"/>
        </w:rPr>
        <w:t xml:space="preserve"> of the Kick-Off Events for the Annual Campaign and the Annual Meeting.</w:t>
      </w:r>
    </w:p>
    <w:p w14:paraId="4E72E942" w14:textId="5A05F190" w:rsidR="00FA3C50" w:rsidRDefault="00FA3C50" w:rsidP="00905228">
      <w:pPr>
        <w:numPr>
          <w:ilvl w:val="1"/>
          <w:numId w:val="13"/>
        </w:numPr>
        <w:tabs>
          <w:tab w:val="left" w:pos="4590"/>
        </w:tabs>
        <w:rPr>
          <w:rFonts w:ascii="Times New Roman" w:hAnsi="Times New Roman"/>
        </w:rPr>
      </w:pPr>
      <w:r>
        <w:rPr>
          <w:rFonts w:ascii="Times New Roman" w:hAnsi="Times New Roman"/>
        </w:rPr>
        <w:t xml:space="preserve">To submit </w:t>
      </w:r>
      <w:r w:rsidR="00E4364A">
        <w:rPr>
          <w:rFonts w:ascii="Times New Roman" w:hAnsi="Times New Roman"/>
        </w:rPr>
        <w:t>bi-annual or annual</w:t>
      </w:r>
      <w:r w:rsidR="00AB7160">
        <w:rPr>
          <w:rFonts w:ascii="Times New Roman" w:hAnsi="Times New Roman"/>
        </w:rPr>
        <w:t xml:space="preserve"> reports</w:t>
      </w:r>
      <w:r>
        <w:rPr>
          <w:rFonts w:ascii="Times New Roman" w:hAnsi="Times New Roman"/>
        </w:rPr>
        <w:t xml:space="preserve"> on funded programs/projects by the stated date of no later than </w:t>
      </w:r>
      <w:r w:rsidRPr="005F4BA0">
        <w:rPr>
          <w:rFonts w:ascii="Times New Roman" w:hAnsi="Times New Roman"/>
        </w:rPr>
        <w:t xml:space="preserve">the </w:t>
      </w:r>
      <w:r w:rsidR="00883CD5">
        <w:rPr>
          <w:rFonts w:ascii="Times New Roman" w:hAnsi="Times New Roman"/>
          <w:b/>
          <w:bCs/>
        </w:rPr>
        <w:t>3</w:t>
      </w:r>
      <w:r w:rsidRPr="005F4BA0">
        <w:rPr>
          <w:rFonts w:ascii="Times New Roman" w:hAnsi="Times New Roman"/>
          <w:b/>
          <w:bCs/>
        </w:rPr>
        <w:t>0</w:t>
      </w:r>
      <w:r w:rsidRPr="005F4BA0">
        <w:rPr>
          <w:rFonts w:ascii="Times New Roman" w:hAnsi="Times New Roman"/>
          <w:b/>
          <w:bCs/>
          <w:vertAlign w:val="superscript"/>
        </w:rPr>
        <w:t>th</w:t>
      </w:r>
      <w:r w:rsidRPr="005F4BA0">
        <w:rPr>
          <w:rFonts w:ascii="Times New Roman" w:hAnsi="Times New Roman"/>
          <w:b/>
          <w:bCs/>
        </w:rPr>
        <w:t xml:space="preserve"> day</w:t>
      </w:r>
      <w:r>
        <w:rPr>
          <w:rFonts w:ascii="Times New Roman" w:hAnsi="Times New Roman"/>
        </w:rPr>
        <w:t xml:space="preserve"> of the month following the end of the </w:t>
      </w:r>
      <w:r w:rsidR="009B0056">
        <w:rPr>
          <w:rFonts w:ascii="Times New Roman" w:hAnsi="Times New Roman"/>
        </w:rPr>
        <w:t>bi-annual or annual term</w:t>
      </w:r>
      <w:r>
        <w:rPr>
          <w:rFonts w:ascii="Times New Roman" w:hAnsi="Times New Roman"/>
        </w:rPr>
        <w:t>.</w:t>
      </w:r>
      <w:r w:rsidR="00EF4396">
        <w:rPr>
          <w:rFonts w:ascii="Times New Roman" w:hAnsi="Times New Roman"/>
        </w:rPr>
        <w:t xml:space="preserve"> </w:t>
      </w:r>
      <w:r w:rsidR="00C546A7">
        <w:rPr>
          <w:rFonts w:ascii="Times New Roman" w:hAnsi="Times New Roman"/>
        </w:rPr>
        <w:t xml:space="preserve">The bi-annual or annual reporting criteria </w:t>
      </w:r>
      <w:r w:rsidR="00940682">
        <w:rPr>
          <w:rFonts w:ascii="Times New Roman" w:hAnsi="Times New Roman"/>
        </w:rPr>
        <w:t>is</w:t>
      </w:r>
      <w:r w:rsidR="00C546A7">
        <w:rPr>
          <w:rFonts w:ascii="Times New Roman" w:hAnsi="Times New Roman"/>
        </w:rPr>
        <w:t xml:space="preserve"> </w:t>
      </w:r>
      <w:r w:rsidR="00067AF8" w:rsidRPr="00067AF8">
        <w:rPr>
          <w:rFonts w:ascii="Times New Roman" w:hAnsi="Times New Roman"/>
        </w:rPr>
        <w:t xml:space="preserve">based </w:t>
      </w:r>
      <w:r w:rsidR="00940682">
        <w:rPr>
          <w:rFonts w:ascii="Times New Roman" w:hAnsi="Times New Roman"/>
        </w:rPr>
        <w:t>on</w:t>
      </w:r>
      <w:r w:rsidR="00067AF8" w:rsidRPr="00067AF8">
        <w:rPr>
          <w:rFonts w:ascii="Times New Roman" w:hAnsi="Times New Roman"/>
        </w:rPr>
        <w:t xml:space="preserve"> the length of time the agency has been funded by ARUW</w:t>
      </w:r>
      <w:r w:rsidR="00C546A7">
        <w:rPr>
          <w:rFonts w:ascii="Times New Roman" w:hAnsi="Times New Roman"/>
        </w:rPr>
        <w:t>.</w:t>
      </w:r>
    </w:p>
    <w:p w14:paraId="4E72E943" w14:textId="77777777" w:rsidR="00FA3C50" w:rsidRDefault="00FA3C50" w:rsidP="00905228">
      <w:pPr>
        <w:numPr>
          <w:ilvl w:val="1"/>
          <w:numId w:val="13"/>
        </w:numPr>
        <w:tabs>
          <w:tab w:val="left" w:pos="4590"/>
        </w:tabs>
        <w:rPr>
          <w:rFonts w:ascii="Times New Roman" w:hAnsi="Times New Roman"/>
        </w:rPr>
      </w:pPr>
      <w:r>
        <w:rPr>
          <w:rFonts w:ascii="Times New Roman" w:hAnsi="Times New Roman"/>
        </w:rPr>
        <w:t>Participate in Campaign presentations if requested by the United Way Executive Director.</w:t>
      </w:r>
    </w:p>
    <w:p w14:paraId="4E72E944" w14:textId="1B84D9EB" w:rsidR="00FA3C50" w:rsidRDefault="00FA3C50" w:rsidP="00905228">
      <w:pPr>
        <w:numPr>
          <w:ilvl w:val="1"/>
          <w:numId w:val="13"/>
        </w:numPr>
        <w:tabs>
          <w:tab w:val="left" w:pos="4590"/>
        </w:tabs>
        <w:rPr>
          <w:rFonts w:ascii="Times New Roman" w:hAnsi="Times New Roman"/>
        </w:rPr>
      </w:pPr>
      <w:r>
        <w:rPr>
          <w:rFonts w:ascii="Times New Roman" w:hAnsi="Times New Roman"/>
        </w:rPr>
        <w:t xml:space="preserve">Encourage support of the United Way through an annual in-house AGENCY employee Campaign facilitated by United Way staff or </w:t>
      </w:r>
      <w:r w:rsidR="00D16A4C">
        <w:rPr>
          <w:rFonts w:ascii="Times New Roman" w:hAnsi="Times New Roman"/>
        </w:rPr>
        <w:t>volunteers unless</w:t>
      </w:r>
      <w:r>
        <w:rPr>
          <w:rFonts w:ascii="Times New Roman" w:hAnsi="Times New Roman"/>
        </w:rPr>
        <w:t xml:space="preserve"> the AGENCY does not have local employees or operates solely through the use of volunteers.</w:t>
      </w:r>
    </w:p>
    <w:p w14:paraId="4E72E946" w14:textId="58AA393F" w:rsidR="00FA3C50" w:rsidRPr="00A3564F" w:rsidRDefault="00FA3C50" w:rsidP="00A3564F">
      <w:pPr>
        <w:numPr>
          <w:ilvl w:val="1"/>
          <w:numId w:val="13"/>
        </w:numPr>
        <w:tabs>
          <w:tab w:val="left" w:pos="4590"/>
        </w:tabs>
        <w:rPr>
          <w:rFonts w:ascii="Times New Roman" w:hAnsi="Times New Roman"/>
        </w:rPr>
      </w:pPr>
      <w:r>
        <w:rPr>
          <w:rFonts w:ascii="Times New Roman" w:hAnsi="Times New Roman"/>
        </w:rPr>
        <w:t>Recognize that participation in other United Way special events is optional.</w:t>
      </w:r>
    </w:p>
    <w:p w14:paraId="4E72E948" w14:textId="44651439" w:rsidR="00FA3C50" w:rsidRPr="00A3564F" w:rsidRDefault="00FA3C50" w:rsidP="00A3564F">
      <w:pPr>
        <w:pStyle w:val="BodyTextIndent2"/>
        <w:numPr>
          <w:ilvl w:val="0"/>
          <w:numId w:val="13"/>
        </w:numPr>
        <w:tabs>
          <w:tab w:val="clear" w:pos="1440"/>
        </w:tabs>
        <w:jc w:val="left"/>
      </w:pPr>
      <w:r>
        <w:t>To inform the United Way IMMEDIATELY, in writing, when it is learned that United Way funded programs cease to function.</w:t>
      </w:r>
    </w:p>
    <w:p w14:paraId="4E72E94A" w14:textId="07D0C620" w:rsidR="00FA3C50" w:rsidRPr="00A3564F" w:rsidRDefault="00FA3C50" w:rsidP="00A3564F">
      <w:pPr>
        <w:pStyle w:val="BodyTextIndent2"/>
        <w:numPr>
          <w:ilvl w:val="0"/>
          <w:numId w:val="13"/>
        </w:numPr>
        <w:tabs>
          <w:tab w:val="clear" w:pos="1440"/>
        </w:tabs>
        <w:jc w:val="left"/>
      </w:pPr>
      <w:r>
        <w:t>To ensure good communications and cooperative planning, the AGENCY agrees to keep United Way informed of any changes in programs and services, regardless of funding responsibilities.</w:t>
      </w:r>
    </w:p>
    <w:p w14:paraId="4E72E94C" w14:textId="6E17A472" w:rsidR="00FA3C50" w:rsidRPr="00A3564F" w:rsidRDefault="00FA3C50" w:rsidP="00A3564F">
      <w:pPr>
        <w:pStyle w:val="ListParagraph"/>
        <w:numPr>
          <w:ilvl w:val="0"/>
          <w:numId w:val="13"/>
        </w:numPr>
        <w:tabs>
          <w:tab w:val="left" w:pos="1440"/>
          <w:tab w:val="left" w:pos="1710"/>
          <w:tab w:val="left" w:pos="4590"/>
        </w:tabs>
        <w:rPr>
          <w:rFonts w:ascii="Times New Roman" w:hAnsi="Times New Roman"/>
        </w:rPr>
      </w:pPr>
      <w:r w:rsidRPr="00195CE1">
        <w:rPr>
          <w:rFonts w:ascii="Times New Roman" w:hAnsi="Times New Roman"/>
        </w:rPr>
        <w:t>To have the financial records of the AGENCY reviewed annually, and the following financial information submitted to the United Way with this AGREEMENT: (1)</w:t>
      </w:r>
      <w:r w:rsidR="00887552">
        <w:rPr>
          <w:rFonts w:ascii="Times New Roman" w:hAnsi="Times New Roman"/>
        </w:rPr>
        <w:t xml:space="preserve"> </w:t>
      </w:r>
      <w:r w:rsidRPr="00195CE1">
        <w:rPr>
          <w:rFonts w:ascii="Times New Roman" w:hAnsi="Times New Roman"/>
        </w:rPr>
        <w:t xml:space="preserve">For agencies with annual budgets in excess of $250,000, the prior year’s audit </w:t>
      </w:r>
      <w:r w:rsidR="00AD5A20">
        <w:rPr>
          <w:rFonts w:ascii="Times New Roman" w:hAnsi="Times New Roman"/>
        </w:rPr>
        <w:t xml:space="preserve">is </w:t>
      </w:r>
      <w:r w:rsidRPr="00195CE1">
        <w:rPr>
          <w:rFonts w:ascii="Times New Roman" w:hAnsi="Times New Roman"/>
        </w:rPr>
        <w:t>completed by an independent public accountant. (2)</w:t>
      </w:r>
      <w:r w:rsidR="00887552">
        <w:rPr>
          <w:rFonts w:ascii="Times New Roman" w:hAnsi="Times New Roman"/>
        </w:rPr>
        <w:t xml:space="preserve"> </w:t>
      </w:r>
      <w:r w:rsidRPr="00195CE1">
        <w:rPr>
          <w:rFonts w:ascii="Times New Roman" w:hAnsi="Times New Roman"/>
        </w:rPr>
        <w:t>For agencies with budgets of less than $250,000, a financial statement and the prior year’s income tax return. A copy of the most current Form 990 or the document required by the IRS for the agency/organization must also be submitted annually.</w:t>
      </w:r>
    </w:p>
    <w:p w14:paraId="4E72E94E" w14:textId="34A0811A" w:rsidR="00FA3C50" w:rsidRPr="00A3564F" w:rsidRDefault="00FA3C50" w:rsidP="00A3564F">
      <w:pPr>
        <w:pStyle w:val="ListParagraph"/>
        <w:numPr>
          <w:ilvl w:val="0"/>
          <w:numId w:val="13"/>
        </w:numPr>
        <w:tabs>
          <w:tab w:val="left" w:pos="1440"/>
          <w:tab w:val="left" w:pos="1710"/>
          <w:tab w:val="left" w:pos="4590"/>
        </w:tabs>
        <w:rPr>
          <w:rFonts w:ascii="Times New Roman" w:hAnsi="Times New Roman"/>
        </w:rPr>
      </w:pPr>
      <w:r w:rsidRPr="00195CE1">
        <w:rPr>
          <w:rFonts w:ascii="Times New Roman" w:hAnsi="Times New Roman"/>
        </w:rPr>
        <w:t>To keep the public informed as to its services and objectives, and to make known in every practicable manner that it is a recipient of United Way support.</w:t>
      </w:r>
    </w:p>
    <w:p w14:paraId="4E72E950" w14:textId="236961F2" w:rsidR="00FA3C50" w:rsidRPr="00A3564F" w:rsidRDefault="00FA3C50" w:rsidP="00A3564F">
      <w:pPr>
        <w:pStyle w:val="ListParagraph"/>
        <w:numPr>
          <w:ilvl w:val="0"/>
          <w:numId w:val="13"/>
        </w:numPr>
        <w:tabs>
          <w:tab w:val="left" w:pos="1440"/>
          <w:tab w:val="left" w:pos="1710"/>
          <w:tab w:val="left" w:pos="4590"/>
        </w:tabs>
        <w:rPr>
          <w:rFonts w:ascii="Times New Roman" w:hAnsi="Times New Roman"/>
        </w:rPr>
      </w:pPr>
      <w:r w:rsidRPr="00195CE1">
        <w:rPr>
          <w:rFonts w:ascii="Times New Roman" w:hAnsi="Times New Roman"/>
        </w:rPr>
        <w:t xml:space="preserve">To display the insignia of the Ada Regional United Way prominently in its related offices, centers of operation and camps. AGENCY correspondence, news releases, and public presentations relating to the Ada Regional United Way’s currently funded programs are to include the United Way insignia or a statement in the text recognizing the Ada Regional United Way. In the event that this requirement is impractical for a specific reason, the AGENCY is expected to request an exception from the Ada Regional United Way Board of Directors. Provide, if necessary, a list of exception requests. </w:t>
      </w:r>
    </w:p>
    <w:p w14:paraId="4E72E952" w14:textId="1C0C9670" w:rsidR="00FA3C50" w:rsidRPr="00A3564F" w:rsidRDefault="00FA3C50" w:rsidP="00A3564F">
      <w:pPr>
        <w:pStyle w:val="BodyTextIndent2"/>
        <w:numPr>
          <w:ilvl w:val="0"/>
          <w:numId w:val="13"/>
        </w:numPr>
        <w:tabs>
          <w:tab w:val="left" w:pos="1710"/>
        </w:tabs>
        <w:jc w:val="left"/>
      </w:pPr>
      <w:r>
        <w:t>To cooperate with other agencies, both public and private, and with the United Way in order to prevent duplication of effort and promote effective efficient service.</w:t>
      </w:r>
    </w:p>
    <w:p w14:paraId="4E72E954" w14:textId="7BBF8C56" w:rsidR="00FA3C50" w:rsidRPr="00A3564F" w:rsidRDefault="00FA3C50" w:rsidP="00A3564F">
      <w:pPr>
        <w:pStyle w:val="ListParagraph"/>
        <w:numPr>
          <w:ilvl w:val="0"/>
          <w:numId w:val="13"/>
        </w:numPr>
        <w:tabs>
          <w:tab w:val="left" w:pos="630"/>
          <w:tab w:val="left" w:pos="1440"/>
          <w:tab w:val="left" w:pos="1710"/>
          <w:tab w:val="left" w:pos="4590"/>
        </w:tabs>
        <w:rPr>
          <w:rFonts w:ascii="Times New Roman" w:hAnsi="Times New Roman"/>
        </w:rPr>
      </w:pPr>
      <w:r w:rsidRPr="00195CE1">
        <w:rPr>
          <w:rFonts w:ascii="Times New Roman" w:hAnsi="Times New Roman"/>
        </w:rPr>
        <w:t>To refrain from modifying any United Way currently funded program without prior approval of the United Way Board of Directors.</w:t>
      </w:r>
    </w:p>
    <w:p w14:paraId="4E72E956" w14:textId="1AC61692" w:rsidR="00FA3C50" w:rsidRPr="00906450" w:rsidRDefault="00FA3C50" w:rsidP="00C739B1">
      <w:pPr>
        <w:pStyle w:val="ListParagraph"/>
        <w:numPr>
          <w:ilvl w:val="0"/>
          <w:numId w:val="13"/>
        </w:numPr>
        <w:tabs>
          <w:tab w:val="left" w:pos="630"/>
          <w:tab w:val="left" w:pos="1440"/>
          <w:tab w:val="left" w:pos="1710"/>
          <w:tab w:val="left" w:pos="4590"/>
        </w:tabs>
        <w:rPr>
          <w:rFonts w:ascii="Times New Roman" w:hAnsi="Times New Roman"/>
        </w:rPr>
      </w:pPr>
      <w:r w:rsidRPr="00195CE1">
        <w:rPr>
          <w:rFonts w:ascii="Times New Roman" w:hAnsi="Times New Roman"/>
        </w:rPr>
        <w:t>To accept the allocation made by the United Way Board of Directors of the funds raised in the annual fundraising campaign, subject to the right of discussion and appeal. The three main grounds for discussion and appeal are:</w:t>
      </w:r>
    </w:p>
    <w:p w14:paraId="4E72E957" w14:textId="77777777" w:rsidR="00FA3C50" w:rsidRDefault="00FA3C50" w:rsidP="00905228">
      <w:pPr>
        <w:numPr>
          <w:ilvl w:val="1"/>
          <w:numId w:val="13"/>
        </w:numPr>
        <w:tabs>
          <w:tab w:val="left" w:pos="630"/>
          <w:tab w:val="left" w:pos="4590"/>
        </w:tabs>
        <w:rPr>
          <w:rFonts w:ascii="Times New Roman" w:hAnsi="Times New Roman"/>
        </w:rPr>
      </w:pPr>
      <w:r>
        <w:rPr>
          <w:rFonts w:ascii="Times New Roman" w:hAnsi="Times New Roman"/>
        </w:rPr>
        <w:t>The AGENCY made an error in its presentation.</w:t>
      </w:r>
    </w:p>
    <w:p w14:paraId="4E72E958" w14:textId="77777777" w:rsidR="00FA3C50" w:rsidRDefault="00FA3C50" w:rsidP="00905228">
      <w:pPr>
        <w:numPr>
          <w:ilvl w:val="1"/>
          <w:numId w:val="13"/>
        </w:numPr>
        <w:tabs>
          <w:tab w:val="left" w:pos="630"/>
          <w:tab w:val="left" w:pos="4590"/>
        </w:tabs>
        <w:rPr>
          <w:rFonts w:ascii="Times New Roman" w:hAnsi="Times New Roman"/>
        </w:rPr>
      </w:pPr>
      <w:r>
        <w:rPr>
          <w:rFonts w:ascii="Times New Roman" w:hAnsi="Times New Roman"/>
        </w:rPr>
        <w:t>The Allocation Committee clearly misunderstood the AGENCY presentation.</w:t>
      </w:r>
    </w:p>
    <w:p w14:paraId="4E72E95A" w14:textId="3CEAFBE7" w:rsidR="00FA3C50" w:rsidRPr="00A3564F" w:rsidRDefault="00FA3C50" w:rsidP="00A3564F">
      <w:pPr>
        <w:numPr>
          <w:ilvl w:val="1"/>
          <w:numId w:val="13"/>
        </w:numPr>
        <w:tabs>
          <w:tab w:val="left" w:pos="630"/>
          <w:tab w:val="left" w:pos="4590"/>
        </w:tabs>
        <w:rPr>
          <w:rFonts w:ascii="Times New Roman" w:hAnsi="Times New Roman"/>
        </w:rPr>
      </w:pPr>
      <w:r>
        <w:rPr>
          <w:rFonts w:ascii="Times New Roman" w:hAnsi="Times New Roman"/>
        </w:rPr>
        <w:t>There has been a significant change in the AGENCY’S circumstances.</w:t>
      </w:r>
      <w:r w:rsidR="009E7D16">
        <w:rPr>
          <w:rFonts w:ascii="Times New Roman" w:hAnsi="Times New Roman"/>
        </w:rPr>
        <w:t xml:space="preserve"> In which you will need to:</w:t>
      </w:r>
    </w:p>
    <w:p w14:paraId="053215CC" w14:textId="04AD3C1E" w:rsidR="00161ED8" w:rsidRDefault="00FA3C50" w:rsidP="00A3564F">
      <w:pPr>
        <w:pStyle w:val="BodyTextIndent2"/>
        <w:numPr>
          <w:ilvl w:val="0"/>
          <w:numId w:val="13"/>
        </w:numPr>
        <w:jc w:val="left"/>
      </w:pPr>
      <w:r>
        <w:t>Provide a list of benefits, capital fund drives, or other supplementary fundraising activities, which is projected for the calendar year of this agreement, including the name, type of activity, estimated net amount of funds to be raised, and the date(s) of the activity. The United Way Board will respond to this list if a conflict of interest is found.</w:t>
      </w:r>
    </w:p>
    <w:p w14:paraId="4E72E95E" w14:textId="1CEAB9CE" w:rsidR="00FA3C50" w:rsidRPr="00A3564F" w:rsidRDefault="009E7D16" w:rsidP="00A3564F">
      <w:pPr>
        <w:pStyle w:val="BodyTextIndent2"/>
        <w:numPr>
          <w:ilvl w:val="0"/>
          <w:numId w:val="13"/>
        </w:numPr>
        <w:jc w:val="left"/>
      </w:pPr>
      <w:r>
        <w:t>P</w:t>
      </w:r>
      <w:r w:rsidR="00FA3C50" w:rsidRPr="003E4FB3">
        <w:t>rovide the United Way a list of all benefits, capital fund drives, or other supplemental fundraising activities which occur in addition to those submitted with the original Agreement. The United Way Board will respond to this list if a conflict of interest is found. (</w:t>
      </w:r>
      <w:r w:rsidR="00FA3C50" w:rsidRPr="00871DBA">
        <w:rPr>
          <w:bCs/>
        </w:rPr>
        <w:t>See III-O)</w:t>
      </w:r>
    </w:p>
    <w:p w14:paraId="4E72E960" w14:textId="48D067DF" w:rsidR="00FA3C50" w:rsidRPr="00A3564F" w:rsidRDefault="00FA3C50" w:rsidP="00A3564F">
      <w:pPr>
        <w:pStyle w:val="ListParagraph"/>
        <w:numPr>
          <w:ilvl w:val="0"/>
          <w:numId w:val="13"/>
        </w:numPr>
        <w:tabs>
          <w:tab w:val="left" w:pos="1440"/>
          <w:tab w:val="left" w:pos="4590"/>
        </w:tabs>
        <w:rPr>
          <w:rFonts w:ascii="Times New Roman" w:hAnsi="Times New Roman"/>
        </w:rPr>
      </w:pPr>
      <w:r w:rsidRPr="00195CE1">
        <w:rPr>
          <w:rFonts w:ascii="Times New Roman" w:hAnsi="Times New Roman"/>
        </w:rPr>
        <w:t>To cooperate with the Executive Director, the Board of Directors and all committees and task forces of the United Way, particularly the Campaign Committee during all phases of the annual fundraising Campaign.</w:t>
      </w:r>
    </w:p>
    <w:p w14:paraId="4E72E962" w14:textId="31E0F571" w:rsidR="00FA3C50" w:rsidRPr="00A3564F" w:rsidRDefault="00FA3C50" w:rsidP="00C739B1">
      <w:pPr>
        <w:pStyle w:val="BodyTextIndent2"/>
        <w:numPr>
          <w:ilvl w:val="0"/>
          <w:numId w:val="13"/>
        </w:numPr>
        <w:jc w:val="left"/>
      </w:pPr>
      <w:r>
        <w:t>To provide a written statement of its mission and functions, particularly those relating to the benefits to be received by the residents served by the Ada Regional United Way.</w:t>
      </w:r>
    </w:p>
    <w:p w14:paraId="4E72E964" w14:textId="6FF63A32" w:rsidR="00FA3C50" w:rsidRPr="00A3564F" w:rsidRDefault="00FA3C50" w:rsidP="00A3564F">
      <w:pPr>
        <w:pStyle w:val="BodyTextIndent2"/>
        <w:numPr>
          <w:ilvl w:val="0"/>
          <w:numId w:val="13"/>
        </w:numPr>
        <w:jc w:val="left"/>
      </w:pPr>
      <w:r>
        <w:t>To have a responsible and active Board of Directors comprised entirely of unpaid volunteers, which meets at least quarterly, and establishes and enforces policy. The Board should be representative of the entire community that the AGENCY serves. It should have a specified plan for rotation and other arrangements that provide for new members.  An annual detailed listing of Board of Directors is required (attachment A).</w:t>
      </w:r>
    </w:p>
    <w:p w14:paraId="4E72E966" w14:textId="6E06699F" w:rsidR="00FA3C50" w:rsidRPr="00A3564F" w:rsidRDefault="00FA3C50" w:rsidP="00A3564F">
      <w:pPr>
        <w:pStyle w:val="ListParagraph"/>
        <w:numPr>
          <w:ilvl w:val="0"/>
          <w:numId w:val="13"/>
        </w:numPr>
        <w:tabs>
          <w:tab w:val="left" w:pos="1440"/>
          <w:tab w:val="left" w:pos="4590"/>
        </w:tabs>
        <w:rPr>
          <w:rFonts w:ascii="Times New Roman" w:hAnsi="Times New Roman"/>
        </w:rPr>
      </w:pPr>
      <w:r w:rsidRPr="00195CE1">
        <w:rPr>
          <w:rFonts w:ascii="Times New Roman" w:hAnsi="Times New Roman"/>
        </w:rPr>
        <w:t>To have a non-discriminatory employment policy in accordance with the laws of the state of Oklahoma, and the United States of America.</w:t>
      </w:r>
    </w:p>
    <w:p w14:paraId="4E72E968" w14:textId="01B71129" w:rsidR="00FA3C50" w:rsidRPr="0002066E" w:rsidRDefault="00FA3C50" w:rsidP="00A3564F">
      <w:pPr>
        <w:pStyle w:val="ListParagraph"/>
        <w:numPr>
          <w:ilvl w:val="0"/>
          <w:numId w:val="13"/>
        </w:numPr>
        <w:tabs>
          <w:tab w:val="left" w:pos="1440"/>
          <w:tab w:val="left" w:pos="4590"/>
        </w:tabs>
        <w:rPr>
          <w:rFonts w:ascii="Times New Roman" w:hAnsi="Times New Roman"/>
        </w:rPr>
      </w:pPr>
      <w:r w:rsidRPr="00195CE1">
        <w:rPr>
          <w:rFonts w:ascii="Times New Roman" w:hAnsi="Times New Roman"/>
        </w:rPr>
        <w:t xml:space="preserve">To have been in operation for at least one year at the time of making Application for membership with the United Way. In the event that the AGENCY does not meet the time </w:t>
      </w:r>
      <w:r w:rsidR="003E4FB3" w:rsidRPr="00195CE1">
        <w:rPr>
          <w:rFonts w:ascii="Times New Roman" w:hAnsi="Times New Roman"/>
        </w:rPr>
        <w:t>requirement but</w:t>
      </w:r>
      <w:r w:rsidRPr="00195CE1">
        <w:rPr>
          <w:rFonts w:ascii="Times New Roman" w:hAnsi="Times New Roman"/>
        </w:rPr>
        <w:t xml:space="preserve"> does offer a new and creative service or one for which there is </w:t>
      </w:r>
      <w:r w:rsidRPr="0002066E">
        <w:rPr>
          <w:rFonts w:ascii="Times New Roman" w:hAnsi="Times New Roman"/>
        </w:rPr>
        <w:t>documented or shows an urgent need, special consideration may be given.</w:t>
      </w:r>
    </w:p>
    <w:p w14:paraId="731D2CB2" w14:textId="4DE403C5" w:rsidR="00FD7DB1" w:rsidRDefault="00FA3C50" w:rsidP="00FD7DB1">
      <w:pPr>
        <w:pStyle w:val="ListParagraph"/>
        <w:numPr>
          <w:ilvl w:val="0"/>
          <w:numId w:val="13"/>
        </w:numPr>
        <w:tabs>
          <w:tab w:val="left" w:pos="1440"/>
          <w:tab w:val="left" w:pos="4590"/>
        </w:tabs>
        <w:rPr>
          <w:rFonts w:ascii="Times New Roman" w:hAnsi="Times New Roman"/>
        </w:rPr>
      </w:pPr>
      <w:r w:rsidRPr="0002066E">
        <w:rPr>
          <w:rFonts w:ascii="Times New Roman" w:hAnsi="Times New Roman"/>
        </w:rPr>
        <w:t xml:space="preserve">To have the capacity to provide its services competently and efficiently, at reasonable costs comparable to those </w:t>
      </w:r>
      <w:r w:rsidR="00231096">
        <w:rPr>
          <w:rFonts w:ascii="Times New Roman" w:hAnsi="Times New Roman"/>
        </w:rPr>
        <w:t>expen</w:t>
      </w:r>
      <w:r w:rsidR="00BC214D">
        <w:rPr>
          <w:rFonts w:ascii="Times New Roman" w:hAnsi="Times New Roman"/>
        </w:rPr>
        <w:t>d</w:t>
      </w:r>
      <w:r w:rsidR="00231096">
        <w:rPr>
          <w:rFonts w:ascii="Times New Roman" w:hAnsi="Times New Roman"/>
        </w:rPr>
        <w:t>ed</w:t>
      </w:r>
      <w:r w:rsidR="00AE3394">
        <w:rPr>
          <w:rFonts w:ascii="Times New Roman" w:hAnsi="Times New Roman"/>
        </w:rPr>
        <w:t xml:space="preserve"> by </w:t>
      </w:r>
      <w:r w:rsidRPr="0002066E">
        <w:rPr>
          <w:rFonts w:ascii="Times New Roman" w:hAnsi="Times New Roman"/>
        </w:rPr>
        <w:t>organizations rendering similar services. To this end, it is expected that the staff delivering the service shall have adequate professional education and/or demonstrable experience in fields in which services are rendered.</w:t>
      </w:r>
    </w:p>
    <w:p w14:paraId="4E72E96E" w14:textId="29C48488" w:rsidR="00FA3C50" w:rsidRPr="00FD7DB1" w:rsidRDefault="00FA3C50" w:rsidP="00FD7DB1">
      <w:pPr>
        <w:pStyle w:val="ListParagraph"/>
        <w:numPr>
          <w:ilvl w:val="0"/>
          <w:numId w:val="13"/>
        </w:numPr>
        <w:tabs>
          <w:tab w:val="left" w:pos="1440"/>
          <w:tab w:val="left" w:pos="4590"/>
        </w:tabs>
        <w:rPr>
          <w:rFonts w:ascii="Times New Roman" w:hAnsi="Times New Roman"/>
        </w:rPr>
      </w:pPr>
      <w:r w:rsidRPr="00FD7DB1">
        <w:rPr>
          <w:rFonts w:ascii="Times New Roman" w:hAnsi="Times New Roman"/>
        </w:rPr>
        <w:t>To show a willingness to secure payment for services rendered which are reasonable in amount and are in accordance with a client’s ability to pay.</w:t>
      </w:r>
      <w:r w:rsidRPr="00FD7DB1">
        <w:rPr>
          <w:rFonts w:ascii="Times New Roman" w:hAnsi="Times New Roman"/>
        </w:rPr>
        <w:tab/>
      </w:r>
    </w:p>
    <w:p w14:paraId="4E72E96F" w14:textId="37E5A4FB" w:rsidR="00FA3C50" w:rsidRPr="005218D0" w:rsidRDefault="00FA3C50" w:rsidP="00C739B1">
      <w:pPr>
        <w:pStyle w:val="Heading7"/>
        <w:jc w:val="left"/>
        <w:rPr>
          <w:b w:val="0"/>
          <w:sz w:val="16"/>
          <w:szCs w:val="16"/>
        </w:rPr>
      </w:pPr>
      <w:r>
        <w:t>IV. Failure to Comply</w:t>
      </w:r>
    </w:p>
    <w:p w14:paraId="4E72E970" w14:textId="43C7E5DA" w:rsidR="00FA3C50" w:rsidRPr="00195CE1" w:rsidRDefault="00FA3C50" w:rsidP="00905228">
      <w:pPr>
        <w:pStyle w:val="BodyTextIndent2"/>
        <w:numPr>
          <w:ilvl w:val="1"/>
          <w:numId w:val="5"/>
        </w:numPr>
        <w:jc w:val="left"/>
      </w:pPr>
      <w:r w:rsidRPr="00195CE1">
        <w:t xml:space="preserve">Failure by any AGENCY to comply with the terms of this AGREEMENT could result in decreased funding, termination of funding, or membership by the United Way. </w:t>
      </w:r>
    </w:p>
    <w:p w14:paraId="4E72E971" w14:textId="66C9C22C" w:rsidR="00FA3C50" w:rsidRPr="00195CE1" w:rsidRDefault="00FA3C50" w:rsidP="00905228">
      <w:pPr>
        <w:pStyle w:val="ListParagraph"/>
        <w:numPr>
          <w:ilvl w:val="1"/>
          <w:numId w:val="5"/>
        </w:numPr>
        <w:tabs>
          <w:tab w:val="left" w:pos="1440"/>
          <w:tab w:val="left" w:pos="4590"/>
        </w:tabs>
        <w:rPr>
          <w:rFonts w:ascii="Times New Roman" w:hAnsi="Times New Roman"/>
        </w:rPr>
      </w:pPr>
      <w:r w:rsidRPr="00195CE1">
        <w:rPr>
          <w:rFonts w:ascii="Times New Roman" w:hAnsi="Times New Roman"/>
        </w:rPr>
        <w:t>If the Board of Directors of the Ada Regional United Way determines that an AGENCY is not in compliance with the terms of this AGREEMENT, the AGENCY will be notified via mail outlining the reasons for such a finding, and stating the action being taken by the Board.</w:t>
      </w:r>
    </w:p>
    <w:p w14:paraId="4E72E973" w14:textId="44AFBFDE" w:rsidR="00FA3C50" w:rsidRPr="008B25B1" w:rsidRDefault="00FA3C50" w:rsidP="00C739B1">
      <w:pPr>
        <w:pStyle w:val="ListParagraph"/>
        <w:numPr>
          <w:ilvl w:val="1"/>
          <w:numId w:val="5"/>
        </w:numPr>
        <w:tabs>
          <w:tab w:val="left" w:pos="1440"/>
          <w:tab w:val="left" w:pos="4590"/>
        </w:tabs>
        <w:rPr>
          <w:rFonts w:ascii="Times New Roman" w:hAnsi="Times New Roman"/>
        </w:rPr>
      </w:pPr>
      <w:r w:rsidRPr="00195CE1">
        <w:rPr>
          <w:rFonts w:ascii="Times New Roman" w:hAnsi="Times New Roman"/>
        </w:rPr>
        <w:t>The AGENCY has the right to request and receive a hearing with the United Way Board of Directors. The hearing must be requested in writing within thirty days of the written notification to comply.</w:t>
      </w:r>
    </w:p>
    <w:p w14:paraId="4091CE9C" w14:textId="77777777" w:rsidR="007774AE" w:rsidRDefault="007774AE" w:rsidP="00C739B1">
      <w:pPr>
        <w:pStyle w:val="Heading7"/>
        <w:jc w:val="left"/>
      </w:pPr>
    </w:p>
    <w:p w14:paraId="4E72E974" w14:textId="032BC0D8" w:rsidR="00FA3C50" w:rsidRPr="005218D0" w:rsidRDefault="00FA3C50" w:rsidP="00C739B1">
      <w:pPr>
        <w:pStyle w:val="Heading7"/>
        <w:jc w:val="left"/>
        <w:rPr>
          <w:sz w:val="16"/>
          <w:szCs w:val="16"/>
        </w:rPr>
      </w:pPr>
      <w:r>
        <w:t>V. Termination</w:t>
      </w:r>
    </w:p>
    <w:p w14:paraId="4E72E975" w14:textId="331F5ED8" w:rsidR="00FA3C50" w:rsidRPr="003E4FB3" w:rsidRDefault="00FA3C50" w:rsidP="00905228">
      <w:pPr>
        <w:pStyle w:val="BodyTextIndent2"/>
        <w:numPr>
          <w:ilvl w:val="1"/>
          <w:numId w:val="6"/>
        </w:numPr>
        <w:jc w:val="left"/>
      </w:pPr>
      <w:r w:rsidRPr="003E4FB3">
        <w:t>Either party may terminate this AGREEMENT without cause upon thirty days written notice to the other party. The notice must be personally delivered or forwarded by certified mail, return receipt requested and forwarded to the Executive Director or Chief Managing Officer of the United Way or Agency at its last known address. Termination without cause will not affect allocations for the current year, as long as the terminated AGENCY abides by the terms of this AGREEMENT for the remaining funding period.</w:t>
      </w:r>
    </w:p>
    <w:p w14:paraId="4E72E977" w14:textId="4F5BB2F2" w:rsidR="00FA3C50" w:rsidRPr="008B25B1" w:rsidRDefault="00FA3C50" w:rsidP="00C739B1">
      <w:pPr>
        <w:pStyle w:val="ListParagraph"/>
        <w:numPr>
          <w:ilvl w:val="1"/>
          <w:numId w:val="6"/>
        </w:numPr>
        <w:tabs>
          <w:tab w:val="left" w:pos="1440"/>
          <w:tab w:val="left" w:pos="4590"/>
        </w:tabs>
        <w:rPr>
          <w:rFonts w:ascii="Times New Roman" w:hAnsi="Times New Roman"/>
        </w:rPr>
      </w:pPr>
      <w:r w:rsidRPr="003E4FB3">
        <w:rPr>
          <w:rFonts w:ascii="Times New Roman" w:hAnsi="Times New Roman"/>
        </w:rPr>
        <w:t>The AGENCY has the right to request and receive a hearing with the United Way Board of Directors in case their contract is terminated by the United Way. The hearing must be requested, in writing, within thirty days of the written notice of termination.</w:t>
      </w:r>
    </w:p>
    <w:p w14:paraId="62A2BCB6" w14:textId="77777777" w:rsidR="007774AE" w:rsidRDefault="007774AE" w:rsidP="00C739B1">
      <w:pPr>
        <w:pStyle w:val="Heading7"/>
        <w:jc w:val="left"/>
      </w:pPr>
    </w:p>
    <w:p w14:paraId="4E72E978" w14:textId="34B01858" w:rsidR="00FA3C50" w:rsidRPr="005218D0" w:rsidRDefault="00FA3C50" w:rsidP="00C739B1">
      <w:pPr>
        <w:pStyle w:val="Heading7"/>
        <w:jc w:val="left"/>
        <w:rPr>
          <w:bCs w:val="0"/>
          <w:sz w:val="16"/>
          <w:szCs w:val="16"/>
        </w:rPr>
      </w:pPr>
      <w:r>
        <w:t>VI.</w:t>
      </w:r>
      <w:r w:rsidR="003E4FB3">
        <w:t xml:space="preserve"> </w:t>
      </w:r>
      <w:r>
        <w:t>Venue and Jurisdiction</w:t>
      </w:r>
    </w:p>
    <w:p w14:paraId="14A4AA6D" w14:textId="4F8386AC" w:rsidR="003E4CDA" w:rsidRPr="00A3564F" w:rsidRDefault="00FA3C50" w:rsidP="00A3564F">
      <w:pPr>
        <w:pStyle w:val="BodyTextIndent2"/>
        <w:numPr>
          <w:ilvl w:val="1"/>
          <w:numId w:val="7"/>
        </w:numPr>
        <w:jc w:val="left"/>
      </w:pPr>
      <w:r>
        <w:rPr>
          <w:bCs/>
        </w:rPr>
        <w:t xml:space="preserve">The venue and jurisdiction of any dispute arising out of this contract resulting in court action shall be the District Court of Pontotoc County, Oklahoma.  In the event such case must be filed in or removed to Federal Court, the venue and jurisdiction shall be the </w:t>
      </w:r>
      <w:r w:rsidR="00081611">
        <w:rPr>
          <w:bCs/>
        </w:rPr>
        <w:t>United</w:t>
      </w:r>
      <w:r>
        <w:rPr>
          <w:bCs/>
        </w:rPr>
        <w:t xml:space="preserve"> States District Court for the Eastern District of Oklahoma. </w:t>
      </w:r>
    </w:p>
    <w:p w14:paraId="4E72E979" w14:textId="01A23E43" w:rsidR="00FA3C50" w:rsidRDefault="00FA3C50" w:rsidP="00A3564F">
      <w:pPr>
        <w:pStyle w:val="BodyTextIndent2"/>
        <w:ind w:left="0" w:firstLine="0"/>
        <w:jc w:val="left"/>
      </w:pPr>
      <w:r>
        <w:tab/>
      </w:r>
      <w:r>
        <w:tab/>
      </w:r>
    </w:p>
    <w:p w14:paraId="4E72E981" w14:textId="4F60E36A" w:rsidR="00FA3C50" w:rsidRPr="007038CD" w:rsidRDefault="007038CD" w:rsidP="007038CD">
      <w:pPr>
        <w:pStyle w:val="Heading3"/>
        <w:jc w:val="left"/>
        <w:rPr>
          <w:rFonts w:ascii="Times New Roman" w:hAnsi="Times New Roman"/>
          <w:sz w:val="20"/>
          <w:szCs w:val="20"/>
        </w:rPr>
      </w:pPr>
      <w:r>
        <w:rPr>
          <w:rFonts w:ascii="Times New Roman" w:hAnsi="Times New Roman"/>
          <w:sz w:val="20"/>
          <w:szCs w:val="20"/>
        </w:rPr>
        <w:t xml:space="preserve">VII. </w:t>
      </w:r>
      <w:r w:rsidR="00FA3C50" w:rsidRPr="007038CD">
        <w:rPr>
          <w:rFonts w:ascii="Times New Roman" w:hAnsi="Times New Roman"/>
          <w:sz w:val="20"/>
          <w:szCs w:val="20"/>
        </w:rPr>
        <w:t>POLICY AGAINST COERCION</w:t>
      </w:r>
      <w:r>
        <w:rPr>
          <w:rFonts w:ascii="Times New Roman" w:hAnsi="Times New Roman"/>
          <w:sz w:val="20"/>
          <w:szCs w:val="20"/>
        </w:rPr>
        <w:t>:</w:t>
      </w:r>
      <w:r>
        <w:rPr>
          <w:rFonts w:ascii="Times New Roman" w:hAnsi="Times New Roman"/>
          <w:sz w:val="20"/>
          <w:szCs w:val="20"/>
        </w:rPr>
        <w:tab/>
      </w:r>
      <w:r w:rsidR="00571981">
        <w:rPr>
          <w:rFonts w:ascii="Times New Roman" w:hAnsi="Times New Roman"/>
          <w:sz w:val="20"/>
          <w:szCs w:val="20"/>
        </w:rPr>
        <w:tab/>
        <w:t xml:space="preserve">    </w:t>
      </w:r>
      <w:r w:rsidR="00D25AC7">
        <w:rPr>
          <w:rFonts w:ascii="Times New Roman" w:hAnsi="Times New Roman"/>
          <w:sz w:val="20"/>
          <w:szCs w:val="20"/>
        </w:rPr>
        <w:t xml:space="preserve">                                                                                       </w:t>
      </w:r>
      <w:r w:rsidR="00571981">
        <w:rPr>
          <w:rFonts w:ascii="Times New Roman" w:hAnsi="Times New Roman"/>
          <w:sz w:val="20"/>
          <w:szCs w:val="20"/>
        </w:rPr>
        <w:t xml:space="preserve">   </w:t>
      </w:r>
      <w:r>
        <w:rPr>
          <w:rFonts w:ascii="Times New Roman" w:hAnsi="Times New Roman"/>
          <w:sz w:val="20"/>
          <w:szCs w:val="20"/>
        </w:rPr>
        <w:t>________</w:t>
      </w:r>
      <w:r w:rsidR="00D53E9C">
        <w:rPr>
          <w:rFonts w:ascii="Times New Roman" w:hAnsi="Times New Roman"/>
          <w:sz w:val="20"/>
          <w:szCs w:val="20"/>
        </w:rPr>
        <w:t>Int</w:t>
      </w:r>
    </w:p>
    <w:p w14:paraId="06ABFAAA" w14:textId="1566B51F" w:rsidR="00DD5AB7" w:rsidRPr="003D1C9B" w:rsidRDefault="00FA3C50" w:rsidP="00472156">
      <w:pPr>
        <w:tabs>
          <w:tab w:val="left" w:pos="4590"/>
          <w:tab w:val="left" w:pos="5940"/>
        </w:tabs>
        <w:rPr>
          <w:rFonts w:ascii="Times New Roman" w:hAnsi="Times New Roman"/>
          <w:i/>
          <w:iCs/>
        </w:rPr>
      </w:pPr>
      <w:r w:rsidRPr="003220BA">
        <w:rPr>
          <w:rFonts w:ascii="Times New Roman" w:hAnsi="Times New Roman"/>
          <w:i/>
          <w:iCs/>
        </w:rPr>
        <w:t xml:space="preserve">The Ada Regional United Way knows that fundraising success depends on how much potential donors know and understand about organizations seeking support. </w:t>
      </w:r>
      <w:r w:rsidR="003220BA" w:rsidRPr="003220BA">
        <w:rPr>
          <w:rFonts w:ascii="Times New Roman" w:hAnsi="Times New Roman"/>
          <w:i/>
          <w:iCs/>
        </w:rPr>
        <w:t>United Way organizations across the country have been concerned for years about the use of undue pressure in fundraising and are opposed to any type of coercion</w:t>
      </w:r>
      <w:r w:rsidR="003220BA" w:rsidRPr="00616007">
        <w:rPr>
          <w:rFonts w:ascii="Times New Roman" w:hAnsi="Times New Roman"/>
          <w:i/>
          <w:iCs/>
        </w:rPr>
        <w:t>.</w:t>
      </w:r>
      <w:r w:rsidR="00616007">
        <w:rPr>
          <w:rFonts w:ascii="Times New Roman" w:hAnsi="Times New Roman"/>
          <w:i/>
          <w:iCs/>
        </w:rPr>
        <w:t xml:space="preserve"> </w:t>
      </w:r>
      <w:r w:rsidR="00616007" w:rsidRPr="00616007">
        <w:rPr>
          <w:rFonts w:ascii="Times New Roman" w:hAnsi="Times New Roman"/>
          <w:i/>
          <w:iCs/>
        </w:rPr>
        <w:t>Giving is a personal matter and decision; no form of coercion is acceptable to the Ada Regional United Way.</w:t>
      </w:r>
    </w:p>
    <w:p w14:paraId="7AD1F415" w14:textId="1B026C8A" w:rsidR="003220BA" w:rsidRDefault="00FA3C50" w:rsidP="00905228">
      <w:pPr>
        <w:pStyle w:val="ListParagraph"/>
        <w:numPr>
          <w:ilvl w:val="0"/>
          <w:numId w:val="9"/>
        </w:numPr>
        <w:tabs>
          <w:tab w:val="left" w:pos="4590"/>
          <w:tab w:val="left" w:pos="5940"/>
        </w:tabs>
        <w:rPr>
          <w:rFonts w:ascii="Times New Roman" w:hAnsi="Times New Roman"/>
        </w:rPr>
      </w:pPr>
      <w:r w:rsidRPr="00DD5AB7">
        <w:rPr>
          <w:rFonts w:ascii="Times New Roman" w:hAnsi="Times New Roman"/>
        </w:rPr>
        <w:t xml:space="preserve">Fundraising should </w:t>
      </w:r>
      <w:r w:rsidR="009F7D2A">
        <w:rPr>
          <w:rFonts w:ascii="Times New Roman" w:hAnsi="Times New Roman"/>
        </w:rPr>
        <w:t xml:space="preserve">always </w:t>
      </w:r>
      <w:r w:rsidRPr="00DD5AB7">
        <w:rPr>
          <w:rFonts w:ascii="Times New Roman" w:hAnsi="Times New Roman"/>
        </w:rPr>
        <w:t>be conducted in a voluntary manner. Coercion creates animosity, hinders communication and understanding, and eventually leads to decreased support.</w:t>
      </w:r>
    </w:p>
    <w:p w14:paraId="37779CA7" w14:textId="7DA37776" w:rsidR="00873451" w:rsidRDefault="00FA3C50" w:rsidP="00905228">
      <w:pPr>
        <w:pStyle w:val="ListParagraph"/>
        <w:numPr>
          <w:ilvl w:val="0"/>
          <w:numId w:val="9"/>
        </w:numPr>
        <w:tabs>
          <w:tab w:val="left" w:pos="4590"/>
          <w:tab w:val="left" w:pos="5940"/>
        </w:tabs>
        <w:rPr>
          <w:rFonts w:ascii="Times New Roman" w:hAnsi="Times New Roman"/>
        </w:rPr>
      </w:pPr>
      <w:r w:rsidRPr="003220BA">
        <w:rPr>
          <w:rFonts w:ascii="Times New Roman" w:hAnsi="Times New Roman"/>
        </w:rPr>
        <w:t xml:space="preserve">Any semblance of pressure – whether real, implied, or perceived – is contradictory to the United Way operating standards. The </w:t>
      </w:r>
      <w:smartTag w:uri="urn:schemas-microsoft-com:office:smarttags" w:element="Street">
        <w:smartTag w:uri="urn:schemas-microsoft-com:office:smarttags" w:element="address">
          <w:r w:rsidRPr="003220BA">
            <w:rPr>
              <w:rFonts w:ascii="Times New Roman" w:hAnsi="Times New Roman"/>
            </w:rPr>
            <w:t>United Way</w:t>
          </w:r>
        </w:smartTag>
      </w:smartTag>
      <w:r w:rsidRPr="003220BA">
        <w:rPr>
          <w:rFonts w:ascii="Times New Roman" w:hAnsi="Times New Roman"/>
        </w:rPr>
        <w:t xml:space="preserve"> continually strives to prevent the use of coercion in their Campaigns by encouraging peer solicitation, rather than solicitation of employees by managers. In addition, United Way training programs are conducted for fundraisers that stress information and </w:t>
      </w:r>
      <w:r w:rsidR="009F7D2A" w:rsidRPr="003220BA">
        <w:rPr>
          <w:rFonts w:ascii="Times New Roman" w:hAnsi="Times New Roman"/>
        </w:rPr>
        <w:t>education and</w:t>
      </w:r>
      <w:r w:rsidRPr="003220BA">
        <w:rPr>
          <w:rFonts w:ascii="Times New Roman" w:hAnsi="Times New Roman"/>
        </w:rPr>
        <w:t xml:space="preserve"> discourage the practice of seeking 100 percent participation in the Campaign, which may inadvertently encourage coercion.</w:t>
      </w:r>
    </w:p>
    <w:p w14:paraId="0DC9D3F7" w14:textId="77777777" w:rsidR="00130F52" w:rsidRDefault="00FA3C50" w:rsidP="00905228">
      <w:pPr>
        <w:pStyle w:val="ListParagraph"/>
        <w:numPr>
          <w:ilvl w:val="0"/>
          <w:numId w:val="9"/>
        </w:numPr>
        <w:tabs>
          <w:tab w:val="left" w:pos="4590"/>
          <w:tab w:val="left" w:pos="5940"/>
        </w:tabs>
        <w:rPr>
          <w:rFonts w:ascii="Times New Roman" w:hAnsi="Times New Roman"/>
        </w:rPr>
      </w:pPr>
      <w:r w:rsidRPr="00873451">
        <w:rPr>
          <w:rFonts w:ascii="Times New Roman" w:hAnsi="Times New Roman"/>
        </w:rPr>
        <w:t>To underscore our conviction about this policy, the Ada Regional United Way Board of Directors adopted the following policy statement:</w:t>
      </w:r>
      <w:r w:rsidR="00130F52">
        <w:rPr>
          <w:rFonts w:ascii="Times New Roman" w:hAnsi="Times New Roman"/>
        </w:rPr>
        <w:t xml:space="preserve"> </w:t>
      </w:r>
    </w:p>
    <w:p w14:paraId="4E72E989" w14:textId="1151E4F9" w:rsidR="00FA3C50" w:rsidRPr="00130F52" w:rsidRDefault="00FA3C50" w:rsidP="00130F52">
      <w:pPr>
        <w:pStyle w:val="ListParagraph"/>
        <w:tabs>
          <w:tab w:val="left" w:pos="4590"/>
          <w:tab w:val="left" w:pos="5940"/>
        </w:tabs>
        <w:ind w:left="540"/>
        <w:rPr>
          <w:rFonts w:ascii="Times New Roman" w:hAnsi="Times New Roman"/>
        </w:rPr>
      </w:pPr>
      <w:r w:rsidRPr="00130F52">
        <w:rPr>
          <w:rFonts w:ascii="Times New Roman" w:hAnsi="Times New Roman"/>
          <w:i/>
        </w:rPr>
        <w:t xml:space="preserve">The Ada Regional United Way Board of Directors believes that the most responsive contributors are those who have the opportunity to become informed and involved. A well-planned Campaign with an effective communications program conducted by committed volunteers will ensure responsive contributors. While we have always been unalterably opposed to coercion, we </w:t>
      </w:r>
      <w:r w:rsidRPr="005D3647">
        <w:rPr>
          <w:rFonts w:ascii="Times New Roman" w:hAnsi="Times New Roman"/>
          <w:i/>
        </w:rPr>
        <w:t>do recognize a responsibility to state our beliefs formally, as freedom of choice is a basic tenet of our democratic society.</w:t>
      </w:r>
      <w:r w:rsidRPr="00130F52">
        <w:rPr>
          <w:rFonts w:ascii="Times New Roman" w:hAnsi="Times New Roman"/>
          <w:i/>
        </w:rPr>
        <w:t xml:space="preserve"> </w:t>
      </w:r>
    </w:p>
    <w:p w14:paraId="4E72E98C" w14:textId="77777777" w:rsidR="00FA3C50" w:rsidRDefault="00FA3C50" w:rsidP="00C739B1">
      <w:pPr>
        <w:tabs>
          <w:tab w:val="left" w:pos="4590"/>
          <w:tab w:val="left" w:pos="5940"/>
        </w:tabs>
        <w:rPr>
          <w:rFonts w:ascii="Times New Roman" w:hAnsi="Times New Roman"/>
        </w:rPr>
      </w:pPr>
    </w:p>
    <w:p w14:paraId="4E72E9AA" w14:textId="67BB49F1" w:rsidR="00FA3C50" w:rsidRPr="00FF33A5" w:rsidRDefault="002E4FEC" w:rsidP="00FF33A5">
      <w:pPr>
        <w:pStyle w:val="Heading3"/>
        <w:tabs>
          <w:tab w:val="left" w:pos="5940"/>
        </w:tabs>
        <w:jc w:val="left"/>
        <w:rPr>
          <w:rFonts w:ascii="Times New Roman" w:hAnsi="Times New Roman"/>
          <w:sz w:val="20"/>
          <w:szCs w:val="20"/>
        </w:rPr>
      </w:pPr>
      <w:r>
        <w:rPr>
          <w:rFonts w:ascii="Times New Roman" w:hAnsi="Times New Roman"/>
          <w:sz w:val="20"/>
          <w:szCs w:val="20"/>
        </w:rPr>
        <w:t xml:space="preserve">VIII. </w:t>
      </w:r>
      <w:r w:rsidR="00FA3C50" w:rsidRPr="002E4FEC">
        <w:rPr>
          <w:rFonts w:ascii="Times New Roman" w:hAnsi="Times New Roman"/>
          <w:sz w:val="20"/>
          <w:szCs w:val="20"/>
        </w:rPr>
        <w:t xml:space="preserve">DONOR DESIGNATION </w:t>
      </w:r>
      <w:r w:rsidR="00FA3C50" w:rsidRPr="00FF33A5">
        <w:rPr>
          <w:rFonts w:ascii="Times New Roman" w:hAnsi="Times New Roman"/>
          <w:sz w:val="20"/>
          <w:szCs w:val="20"/>
        </w:rPr>
        <w:t>POLICY</w:t>
      </w:r>
      <w:r w:rsidR="00FF33A5">
        <w:rPr>
          <w:rFonts w:ascii="Times New Roman" w:hAnsi="Times New Roman"/>
          <w:sz w:val="20"/>
          <w:szCs w:val="20"/>
        </w:rPr>
        <w:t>:</w:t>
      </w:r>
      <w:bookmarkStart w:id="0" w:name="_Hlk90045380"/>
      <w:r w:rsidR="008D588E">
        <w:rPr>
          <w:rFonts w:ascii="Times New Roman" w:hAnsi="Times New Roman"/>
          <w:sz w:val="20"/>
          <w:szCs w:val="20"/>
        </w:rPr>
        <w:tab/>
        <w:t xml:space="preserve">                     </w:t>
      </w:r>
      <w:r w:rsidR="00444CB9">
        <w:rPr>
          <w:rFonts w:ascii="Times New Roman" w:hAnsi="Times New Roman"/>
          <w:sz w:val="20"/>
          <w:szCs w:val="20"/>
        </w:rPr>
        <w:t xml:space="preserve">                                                                                 </w:t>
      </w:r>
      <w:r w:rsidR="008D588E">
        <w:rPr>
          <w:rFonts w:ascii="Times New Roman" w:hAnsi="Times New Roman"/>
          <w:sz w:val="20"/>
          <w:szCs w:val="20"/>
        </w:rPr>
        <w:t xml:space="preserve"> </w:t>
      </w:r>
      <w:r w:rsidR="007207C5">
        <w:rPr>
          <w:rFonts w:ascii="Times New Roman" w:hAnsi="Times New Roman"/>
          <w:sz w:val="20"/>
          <w:szCs w:val="20"/>
        </w:rPr>
        <w:t>_</w:t>
      </w:r>
      <w:r w:rsidR="008D588E">
        <w:rPr>
          <w:rFonts w:ascii="Times New Roman" w:hAnsi="Times New Roman"/>
          <w:sz w:val="20"/>
          <w:szCs w:val="20"/>
        </w:rPr>
        <w:t>_______Int</w:t>
      </w:r>
      <w:bookmarkEnd w:id="0"/>
    </w:p>
    <w:p w14:paraId="4E72E9AD" w14:textId="5291F1C1" w:rsidR="00FA3C50" w:rsidRPr="00B60A8F" w:rsidRDefault="00FA3C50" w:rsidP="00626D27">
      <w:pPr>
        <w:tabs>
          <w:tab w:val="left" w:pos="4590"/>
          <w:tab w:val="left" w:pos="5940"/>
        </w:tabs>
        <w:rPr>
          <w:rFonts w:ascii="Times New Roman" w:hAnsi="Times New Roman"/>
          <w:i/>
          <w:iCs/>
        </w:rPr>
      </w:pPr>
      <w:r w:rsidRPr="00B60A8F">
        <w:rPr>
          <w:rFonts w:ascii="Times New Roman" w:hAnsi="Times New Roman"/>
          <w:i/>
          <w:iCs/>
        </w:rPr>
        <w:t>The purpose of the Donor Designation Policy is to define the choices available to a United Way donor for selectively targeting their contributions, and the method by which those funds will be distributed.</w:t>
      </w:r>
    </w:p>
    <w:p w14:paraId="4E72E9B0" w14:textId="27ED8F14" w:rsidR="00FA3C50" w:rsidRPr="00C5623B" w:rsidRDefault="00FA3C50" w:rsidP="00905228">
      <w:pPr>
        <w:pStyle w:val="ListParagraph"/>
        <w:numPr>
          <w:ilvl w:val="0"/>
          <w:numId w:val="10"/>
        </w:numPr>
        <w:tabs>
          <w:tab w:val="left" w:pos="4590"/>
          <w:tab w:val="left" w:pos="5940"/>
        </w:tabs>
        <w:rPr>
          <w:rFonts w:ascii="Times New Roman" w:hAnsi="Times New Roman"/>
        </w:rPr>
      </w:pPr>
      <w:r w:rsidRPr="00C5623B">
        <w:rPr>
          <w:rFonts w:ascii="Times New Roman" w:hAnsi="Times New Roman"/>
        </w:rPr>
        <w:t>Designation Options</w:t>
      </w:r>
      <w:r w:rsidR="00D426D2">
        <w:rPr>
          <w:rFonts w:ascii="Times New Roman" w:hAnsi="Times New Roman"/>
        </w:rPr>
        <w:t>:</w:t>
      </w:r>
      <w:r w:rsidR="00D426D2" w:rsidRPr="00D426D2">
        <w:t xml:space="preserve"> </w:t>
      </w:r>
      <w:r w:rsidR="00D426D2" w:rsidRPr="00D426D2">
        <w:rPr>
          <w:rFonts w:ascii="Times New Roman" w:hAnsi="Times New Roman"/>
        </w:rPr>
        <w:t>Donors who desire to designate their contributions may do so upon request by writing the designation on the donor’s pledge card. United Way encourages donors to make unrestricted contributions to the general allocations fund. Payment of Designations to Member Agencies</w:t>
      </w:r>
    </w:p>
    <w:p w14:paraId="599CD83E" w14:textId="77777777" w:rsidR="00ED348F" w:rsidRDefault="00FA3C50" w:rsidP="00905228">
      <w:pPr>
        <w:pStyle w:val="ListParagraph"/>
        <w:numPr>
          <w:ilvl w:val="0"/>
          <w:numId w:val="11"/>
        </w:numPr>
        <w:tabs>
          <w:tab w:val="num" w:pos="1800"/>
          <w:tab w:val="left" w:pos="2160"/>
          <w:tab w:val="left" w:pos="2520"/>
          <w:tab w:val="left" w:pos="4590"/>
          <w:tab w:val="left" w:pos="5940"/>
        </w:tabs>
        <w:rPr>
          <w:rFonts w:ascii="Times New Roman" w:hAnsi="Times New Roman"/>
        </w:rPr>
      </w:pPr>
      <w:r w:rsidRPr="00ED348F">
        <w:rPr>
          <w:rFonts w:ascii="Times New Roman" w:hAnsi="Times New Roman"/>
        </w:rPr>
        <w:t>Member Agencies will be notified of their annual allocations following the annual campaign. The amount will be forwarded as scheduled unless significant shrink occurs.</w:t>
      </w:r>
    </w:p>
    <w:p w14:paraId="4E72E9B9" w14:textId="683F25DF" w:rsidR="00FA3C50" w:rsidRDefault="00FA3C50" w:rsidP="00905228">
      <w:pPr>
        <w:pStyle w:val="ListParagraph"/>
        <w:numPr>
          <w:ilvl w:val="0"/>
          <w:numId w:val="11"/>
        </w:numPr>
        <w:tabs>
          <w:tab w:val="num" w:pos="1800"/>
          <w:tab w:val="left" w:pos="2160"/>
          <w:tab w:val="left" w:pos="2520"/>
          <w:tab w:val="left" w:pos="4590"/>
          <w:tab w:val="left" w:pos="5940"/>
        </w:tabs>
        <w:rPr>
          <w:rFonts w:ascii="Times New Roman" w:hAnsi="Times New Roman"/>
        </w:rPr>
      </w:pPr>
      <w:r w:rsidRPr="00ED348F">
        <w:rPr>
          <w:rFonts w:ascii="Times New Roman" w:hAnsi="Times New Roman"/>
        </w:rPr>
        <w:t xml:space="preserve">Designations will have the United Way budget’s estimated shrink percentage subtracted as well as the estimated administrative percentage </w:t>
      </w:r>
    </w:p>
    <w:p w14:paraId="697A9BCF" w14:textId="0C2A356B" w:rsidR="005F4BA0" w:rsidRPr="005F4BA0" w:rsidRDefault="005F4BA0" w:rsidP="00905228">
      <w:pPr>
        <w:pStyle w:val="ListParagraph"/>
        <w:numPr>
          <w:ilvl w:val="0"/>
          <w:numId w:val="11"/>
        </w:numPr>
        <w:tabs>
          <w:tab w:val="left" w:pos="2160"/>
          <w:tab w:val="left" w:pos="2520"/>
          <w:tab w:val="left" w:pos="4590"/>
          <w:tab w:val="left" w:pos="5940"/>
        </w:tabs>
        <w:rPr>
          <w:rFonts w:ascii="Times New Roman" w:hAnsi="Times New Roman"/>
        </w:rPr>
      </w:pPr>
      <w:r w:rsidRPr="00ED348F">
        <w:rPr>
          <w:rFonts w:ascii="Times New Roman" w:hAnsi="Times New Roman"/>
        </w:rPr>
        <w:t xml:space="preserve">Designated contributions will not be separated from funds available for allocation. The designated contributions will be paid in conjunction with monthly allocations directly to Member Agencies on a monthly basis beginning on January 1.  </w:t>
      </w:r>
    </w:p>
    <w:p w14:paraId="148387A1" w14:textId="77777777" w:rsidR="00FD7DB1" w:rsidRDefault="00057D50" w:rsidP="00FD7DB1">
      <w:pPr>
        <w:pStyle w:val="Heading6"/>
        <w:numPr>
          <w:ilvl w:val="0"/>
          <w:numId w:val="10"/>
        </w:numPr>
        <w:tabs>
          <w:tab w:val="num" w:pos="1440"/>
        </w:tabs>
        <w:jc w:val="left"/>
        <w:rPr>
          <w:rFonts w:ascii="Times New Roman" w:hAnsi="Times New Roman"/>
          <w:b w:val="0"/>
          <w:bCs w:val="0"/>
        </w:rPr>
      </w:pPr>
      <w:r w:rsidRPr="001826BB">
        <w:rPr>
          <w:rFonts w:ascii="Times New Roman" w:hAnsi="Times New Roman"/>
          <w:b w:val="0"/>
          <w:bCs w:val="0"/>
        </w:rPr>
        <w:t>Non-Member</w:t>
      </w:r>
      <w:r w:rsidR="00FA3C50" w:rsidRPr="001826BB">
        <w:rPr>
          <w:rFonts w:ascii="Times New Roman" w:hAnsi="Times New Roman"/>
          <w:b w:val="0"/>
          <w:bCs w:val="0"/>
        </w:rPr>
        <w:t xml:space="preserve"> </w:t>
      </w:r>
      <w:r w:rsidR="00FA3C50" w:rsidRPr="00204047">
        <w:rPr>
          <w:rFonts w:ascii="Times New Roman" w:hAnsi="Times New Roman"/>
          <w:b w:val="0"/>
          <w:bCs w:val="0"/>
        </w:rPr>
        <w:t>Agencies</w:t>
      </w:r>
    </w:p>
    <w:p w14:paraId="4E72E9BC" w14:textId="6189780E" w:rsidR="00FA3C50" w:rsidRPr="00FD7DB1" w:rsidRDefault="00FA3C50" w:rsidP="00FD7DB1">
      <w:pPr>
        <w:pStyle w:val="Heading6"/>
        <w:numPr>
          <w:ilvl w:val="2"/>
          <w:numId w:val="6"/>
        </w:numPr>
        <w:jc w:val="left"/>
        <w:rPr>
          <w:rFonts w:ascii="Times New Roman" w:hAnsi="Times New Roman"/>
          <w:b w:val="0"/>
          <w:bCs w:val="0"/>
        </w:rPr>
      </w:pPr>
      <w:r w:rsidRPr="00FD7DB1">
        <w:rPr>
          <w:rFonts w:ascii="Times New Roman" w:hAnsi="Times New Roman"/>
          <w:b w:val="0"/>
          <w:bCs w:val="0"/>
        </w:rPr>
        <w:t xml:space="preserve">There will be NO designated contributions accepted from any contributor.  </w:t>
      </w:r>
      <w:r w:rsidR="00057D50" w:rsidRPr="00FD7DB1">
        <w:rPr>
          <w:rFonts w:ascii="Times New Roman" w:hAnsi="Times New Roman"/>
          <w:b w:val="0"/>
          <w:bCs w:val="0"/>
        </w:rPr>
        <w:t>Non-Member</w:t>
      </w:r>
      <w:r w:rsidRPr="00FD7DB1">
        <w:rPr>
          <w:rFonts w:ascii="Times New Roman" w:hAnsi="Times New Roman"/>
          <w:b w:val="0"/>
          <w:bCs w:val="0"/>
        </w:rPr>
        <w:t xml:space="preserve"> Agencies will NOT receive any funding from Ada Regional United Way, Inc.</w:t>
      </w:r>
      <w:r w:rsidR="004E407A" w:rsidRPr="00FD7DB1">
        <w:rPr>
          <w:rFonts w:ascii="Times New Roman" w:hAnsi="Times New Roman"/>
          <w:b w:val="0"/>
          <w:bCs w:val="0"/>
        </w:rPr>
        <w:t xml:space="preserve"> </w:t>
      </w:r>
    </w:p>
    <w:p w14:paraId="4E72E9C0" w14:textId="354F94E1" w:rsidR="00FA3C50" w:rsidRPr="00FD7DB1" w:rsidRDefault="00FA3C50" w:rsidP="00FD7DB1">
      <w:pPr>
        <w:pStyle w:val="ListParagraph"/>
        <w:numPr>
          <w:ilvl w:val="1"/>
          <w:numId w:val="6"/>
        </w:numPr>
        <w:tabs>
          <w:tab w:val="left" w:pos="4590"/>
          <w:tab w:val="left" w:pos="5940"/>
        </w:tabs>
        <w:rPr>
          <w:rFonts w:ascii="Times New Roman" w:hAnsi="Times New Roman"/>
          <w:bCs/>
        </w:rPr>
      </w:pPr>
      <w:r w:rsidRPr="00FD7DB1">
        <w:rPr>
          <w:rFonts w:ascii="Times New Roman" w:hAnsi="Times New Roman"/>
          <w:bCs/>
        </w:rPr>
        <w:t>Member Agency Promotion of Designations</w:t>
      </w:r>
      <w:r w:rsidR="006145D6" w:rsidRPr="00FD7DB1">
        <w:rPr>
          <w:rFonts w:ascii="Times New Roman" w:hAnsi="Times New Roman"/>
          <w:bCs/>
        </w:rPr>
        <w:t xml:space="preserve">: </w:t>
      </w:r>
      <w:r w:rsidRPr="00FD7DB1">
        <w:rPr>
          <w:rFonts w:ascii="Times New Roman" w:hAnsi="Times New Roman"/>
        </w:rPr>
        <w:t>The goal of United Way is to market a single, community-wide Campaign at the workplace to meet the diverse needs of our community. The United Way believes that a positive presentation of a unified community-wide Campaign to all potential donors is the best way to increase charitable giving for all health and human service agencies.</w:t>
      </w:r>
      <w:r w:rsidR="00440DBA" w:rsidRPr="00FD7DB1">
        <w:rPr>
          <w:rFonts w:ascii="Times New Roman" w:hAnsi="Times New Roman"/>
        </w:rPr>
        <w:t xml:space="preserve"> </w:t>
      </w:r>
      <w:r w:rsidRPr="00FD7DB1">
        <w:rPr>
          <w:rFonts w:ascii="Times New Roman" w:hAnsi="Times New Roman"/>
        </w:rPr>
        <w:t>The United Way recognizes the fundamental right of donors to choose how their contributions will be used. Agencies are encouraged to promote the merits of the community-wide option for contributing through their presentations, educational materials and marketing efforts.</w:t>
      </w:r>
    </w:p>
    <w:p w14:paraId="4E72E9C1" w14:textId="2D3FA72E" w:rsidR="00FA3C50" w:rsidRPr="00F47D38" w:rsidRDefault="00FA3C50" w:rsidP="00905228">
      <w:pPr>
        <w:pStyle w:val="ListParagraph"/>
        <w:numPr>
          <w:ilvl w:val="1"/>
          <w:numId w:val="13"/>
        </w:numPr>
        <w:tabs>
          <w:tab w:val="left" w:pos="720"/>
          <w:tab w:val="left" w:pos="1440"/>
          <w:tab w:val="left" w:pos="4590"/>
          <w:tab w:val="left" w:pos="5940"/>
        </w:tabs>
        <w:rPr>
          <w:rFonts w:ascii="Times New Roman" w:hAnsi="Times New Roman"/>
          <w:bCs/>
        </w:rPr>
      </w:pPr>
      <w:r w:rsidRPr="00F47D38">
        <w:rPr>
          <w:rFonts w:ascii="Times New Roman" w:hAnsi="Times New Roman"/>
          <w:bCs/>
        </w:rPr>
        <w:t>General Promotion of Donor Designation</w:t>
      </w:r>
    </w:p>
    <w:p w14:paraId="7CBF9C3F" w14:textId="77777777" w:rsidR="00F47D38" w:rsidRDefault="00FA3C50" w:rsidP="00905228">
      <w:pPr>
        <w:pStyle w:val="ListParagraph"/>
        <w:numPr>
          <w:ilvl w:val="0"/>
          <w:numId w:val="14"/>
        </w:numPr>
        <w:tabs>
          <w:tab w:val="left" w:pos="1440"/>
          <w:tab w:val="left" w:pos="4590"/>
          <w:tab w:val="left" w:pos="5940"/>
        </w:tabs>
        <w:rPr>
          <w:rFonts w:ascii="Times New Roman" w:hAnsi="Times New Roman"/>
        </w:rPr>
      </w:pPr>
      <w:r w:rsidRPr="00F47D38">
        <w:rPr>
          <w:rFonts w:ascii="Times New Roman" w:hAnsi="Times New Roman"/>
        </w:rPr>
        <w:t xml:space="preserve">Member Agencies funded by United Way may not promote or encourage designations to their agency in any manner to anyone at any </w:t>
      </w:r>
      <w:r w:rsidR="00057D50" w:rsidRPr="00F47D38">
        <w:rPr>
          <w:rFonts w:ascii="Times New Roman" w:hAnsi="Times New Roman"/>
        </w:rPr>
        <w:t>time or</w:t>
      </w:r>
      <w:r w:rsidRPr="00F47D38">
        <w:rPr>
          <w:rFonts w:ascii="Times New Roman" w:hAnsi="Times New Roman"/>
        </w:rPr>
        <w:t xml:space="preserve"> promote their agency in a manner intended to encourage someone to consider designating their United Way contribution to the agency. This restriction applies to any form of written or verbal communication to all audiences, including, but not limited to, volunteers, board members, agency staff, current contributors, service recipients and their families, and potential contributors at agency events or at workplace presentations.</w:t>
      </w:r>
    </w:p>
    <w:p w14:paraId="4D441D46" w14:textId="77777777" w:rsidR="00F47D38" w:rsidRDefault="00FA3C50" w:rsidP="00905228">
      <w:pPr>
        <w:pStyle w:val="ListParagraph"/>
        <w:numPr>
          <w:ilvl w:val="0"/>
          <w:numId w:val="14"/>
        </w:numPr>
        <w:tabs>
          <w:tab w:val="left" w:pos="1440"/>
          <w:tab w:val="left" w:pos="4590"/>
          <w:tab w:val="left" w:pos="5940"/>
        </w:tabs>
        <w:rPr>
          <w:rFonts w:ascii="Times New Roman" w:hAnsi="Times New Roman"/>
        </w:rPr>
      </w:pPr>
      <w:r w:rsidRPr="00F47D38">
        <w:rPr>
          <w:rFonts w:ascii="Times New Roman" w:hAnsi="Times New Roman"/>
        </w:rPr>
        <w:t>Member Agencies will positively promote United Way’s community-wide Campaign with all audiences as the best choice.</w:t>
      </w:r>
    </w:p>
    <w:p w14:paraId="460FF02A" w14:textId="77777777" w:rsidR="00163873" w:rsidRDefault="00FA3C50" w:rsidP="00905228">
      <w:pPr>
        <w:pStyle w:val="ListParagraph"/>
        <w:numPr>
          <w:ilvl w:val="0"/>
          <w:numId w:val="14"/>
        </w:numPr>
        <w:tabs>
          <w:tab w:val="left" w:pos="1440"/>
          <w:tab w:val="left" w:pos="4590"/>
          <w:tab w:val="left" w:pos="5940"/>
        </w:tabs>
        <w:rPr>
          <w:rFonts w:ascii="Times New Roman" w:hAnsi="Times New Roman"/>
        </w:rPr>
      </w:pPr>
      <w:r w:rsidRPr="00F47D38">
        <w:rPr>
          <w:rFonts w:ascii="Times New Roman" w:hAnsi="Times New Roman"/>
        </w:rPr>
        <w:t>Member Agencies will promote the United Way’s allocation process of distributing funds based upon community health and human services.</w:t>
      </w:r>
    </w:p>
    <w:p w14:paraId="4E72E9C7" w14:textId="12B8FC2B" w:rsidR="00FA3C50" w:rsidRPr="00D7710E" w:rsidRDefault="00FA3C50" w:rsidP="00D7710E">
      <w:pPr>
        <w:pStyle w:val="ListParagraph"/>
        <w:numPr>
          <w:ilvl w:val="1"/>
          <w:numId w:val="13"/>
        </w:numPr>
        <w:tabs>
          <w:tab w:val="left" w:pos="1440"/>
          <w:tab w:val="left" w:pos="4590"/>
          <w:tab w:val="left" w:pos="5940"/>
        </w:tabs>
        <w:rPr>
          <w:rFonts w:ascii="Times New Roman" w:hAnsi="Times New Roman" w:cs="Times New Roman"/>
        </w:rPr>
      </w:pPr>
      <w:r w:rsidRPr="00D7710E">
        <w:rPr>
          <w:rFonts w:ascii="Times New Roman" w:hAnsi="Times New Roman" w:cs="Times New Roman"/>
        </w:rPr>
        <w:t>Workplace Promotion of Donor Designation</w:t>
      </w:r>
    </w:p>
    <w:p w14:paraId="1B9E5CAF" w14:textId="77777777" w:rsidR="00163873" w:rsidRDefault="00FA3C50" w:rsidP="00905228">
      <w:pPr>
        <w:pStyle w:val="ListParagraph"/>
        <w:numPr>
          <w:ilvl w:val="0"/>
          <w:numId w:val="15"/>
        </w:numPr>
        <w:tabs>
          <w:tab w:val="left" w:pos="1440"/>
          <w:tab w:val="left" w:pos="4590"/>
        </w:tabs>
        <w:rPr>
          <w:rFonts w:ascii="Times New Roman" w:hAnsi="Times New Roman"/>
        </w:rPr>
      </w:pPr>
      <w:r w:rsidRPr="00163873">
        <w:rPr>
          <w:rFonts w:ascii="Times New Roman" w:hAnsi="Times New Roman"/>
        </w:rPr>
        <w:t>Member Agencies will proactively promote the United Way partnership in companies where the agency has an existing relationship with the company.</w:t>
      </w:r>
    </w:p>
    <w:p w14:paraId="1DDF2BEA" w14:textId="77777777" w:rsidR="00163873" w:rsidRDefault="00FA3C50" w:rsidP="00905228">
      <w:pPr>
        <w:pStyle w:val="ListParagraph"/>
        <w:numPr>
          <w:ilvl w:val="0"/>
          <w:numId w:val="15"/>
        </w:numPr>
        <w:tabs>
          <w:tab w:val="left" w:pos="1440"/>
          <w:tab w:val="left" w:pos="4590"/>
        </w:tabs>
        <w:rPr>
          <w:rFonts w:ascii="Times New Roman" w:hAnsi="Times New Roman"/>
        </w:rPr>
      </w:pPr>
      <w:r w:rsidRPr="00163873">
        <w:rPr>
          <w:rFonts w:ascii="Times New Roman" w:hAnsi="Times New Roman"/>
        </w:rPr>
        <w:t>Member Agencies cannot seek access to the workplace for the purpose of separate and competitive Campaign promotion.</w:t>
      </w:r>
    </w:p>
    <w:p w14:paraId="02E9233E" w14:textId="77777777" w:rsidR="00163873" w:rsidRDefault="00FA3C50" w:rsidP="00905228">
      <w:pPr>
        <w:pStyle w:val="ListParagraph"/>
        <w:numPr>
          <w:ilvl w:val="0"/>
          <w:numId w:val="15"/>
        </w:numPr>
        <w:tabs>
          <w:tab w:val="left" w:pos="1440"/>
          <w:tab w:val="left" w:pos="4590"/>
        </w:tabs>
        <w:rPr>
          <w:rFonts w:ascii="Times New Roman" w:hAnsi="Times New Roman"/>
        </w:rPr>
      </w:pPr>
      <w:r w:rsidRPr="00163873">
        <w:rPr>
          <w:rFonts w:ascii="Times New Roman" w:hAnsi="Times New Roman"/>
        </w:rPr>
        <w:t>During tours and workplace group meetings, associated with United Way’s annual workplace Campaign, Member Agencies are not to include any discussion of donor designation in their presentation and will not solicit designations for any specific agency during such functions. Presentations of donor designation will be the responsibility of the United Way staff or volunteers and/or the company’s staff. When the United Way staff or volunteers and/or the company staff are not present to respond to such inquiries, the Member Agency will respond in accordance with Guidelines for Presenting the Donor Designation Process (section IV E below).</w:t>
      </w:r>
    </w:p>
    <w:p w14:paraId="4E72E9CE" w14:textId="0C6E6A1A" w:rsidR="00FA3C50" w:rsidRPr="00B60A8F" w:rsidRDefault="00FA3C50" w:rsidP="00905228">
      <w:pPr>
        <w:pStyle w:val="ListParagraph"/>
        <w:numPr>
          <w:ilvl w:val="0"/>
          <w:numId w:val="15"/>
        </w:numPr>
        <w:tabs>
          <w:tab w:val="left" w:pos="1440"/>
          <w:tab w:val="left" w:pos="4590"/>
        </w:tabs>
        <w:rPr>
          <w:rFonts w:ascii="Times New Roman" w:hAnsi="Times New Roman"/>
        </w:rPr>
      </w:pPr>
      <w:r w:rsidRPr="00163873">
        <w:rPr>
          <w:rFonts w:ascii="Times New Roman" w:hAnsi="Times New Roman"/>
        </w:rPr>
        <w:t xml:space="preserve">Member Agencies cannot provide general distribution of literature at the </w:t>
      </w:r>
      <w:r w:rsidR="00057D50" w:rsidRPr="00163873">
        <w:rPr>
          <w:rFonts w:ascii="Times New Roman" w:hAnsi="Times New Roman"/>
        </w:rPr>
        <w:t>workplace but</w:t>
      </w:r>
      <w:r w:rsidRPr="00163873">
        <w:rPr>
          <w:rFonts w:ascii="Times New Roman" w:hAnsi="Times New Roman"/>
        </w:rPr>
        <w:t xml:space="preserve"> can disseminate printed information about their organization during tours and workplace group meetings (including company fairs) and </w:t>
      </w:r>
      <w:r w:rsidRPr="00B60A8F">
        <w:rPr>
          <w:rFonts w:ascii="Times New Roman" w:hAnsi="Times New Roman"/>
        </w:rPr>
        <w:t>when requested by a donor.</w:t>
      </w:r>
    </w:p>
    <w:p w14:paraId="4E72E9D0" w14:textId="61F5B0BD" w:rsidR="00FA3C50" w:rsidRPr="00AE3C56" w:rsidRDefault="00FA3C50" w:rsidP="00AE3C56">
      <w:pPr>
        <w:pStyle w:val="Heading7"/>
        <w:numPr>
          <w:ilvl w:val="1"/>
          <w:numId w:val="6"/>
        </w:numPr>
        <w:tabs>
          <w:tab w:val="left" w:pos="1440"/>
        </w:tabs>
        <w:jc w:val="left"/>
        <w:rPr>
          <w:b w:val="0"/>
          <w:bCs w:val="0"/>
        </w:rPr>
      </w:pPr>
      <w:r w:rsidRPr="00B60A8F">
        <w:rPr>
          <w:b w:val="0"/>
          <w:bCs w:val="0"/>
        </w:rPr>
        <w:t>Waiver requests</w:t>
      </w:r>
      <w:r w:rsidR="00AE3C56">
        <w:rPr>
          <w:b w:val="0"/>
          <w:bCs w:val="0"/>
        </w:rPr>
        <w:t xml:space="preserve">: </w:t>
      </w:r>
      <w:r w:rsidRPr="00AE3C56">
        <w:rPr>
          <w:b w:val="0"/>
          <w:bCs w:val="0"/>
        </w:rPr>
        <w:t>The United Way Executive Committee will review all requested waivers of any provisions of this policy. If a</w:t>
      </w:r>
      <w:r w:rsidR="004F4F32" w:rsidRPr="00AE3C56">
        <w:rPr>
          <w:b w:val="0"/>
          <w:bCs w:val="0"/>
        </w:rPr>
        <w:t xml:space="preserve"> </w:t>
      </w:r>
      <w:r w:rsidRPr="00AE3C56">
        <w:rPr>
          <w:b w:val="0"/>
          <w:bCs w:val="0"/>
        </w:rPr>
        <w:t>Member Agency wishes to request a waiver to any item listed herein, the agency should submit a written request to the Executive Committee, including appropriate rationale and documentation for the request.</w:t>
      </w:r>
    </w:p>
    <w:p w14:paraId="4E72E9D2" w14:textId="09B45A71" w:rsidR="00FA3C50" w:rsidRPr="00954EF2" w:rsidRDefault="00FA3C50" w:rsidP="00954EF2">
      <w:pPr>
        <w:pStyle w:val="Heading7"/>
        <w:numPr>
          <w:ilvl w:val="1"/>
          <w:numId w:val="6"/>
        </w:numPr>
        <w:tabs>
          <w:tab w:val="left" w:pos="1440"/>
        </w:tabs>
        <w:jc w:val="left"/>
        <w:rPr>
          <w:b w:val="0"/>
          <w:bCs w:val="0"/>
        </w:rPr>
      </w:pPr>
      <w:r w:rsidRPr="00954EF2">
        <w:rPr>
          <w:b w:val="0"/>
          <w:bCs w:val="0"/>
        </w:rPr>
        <w:t>Enforcement</w:t>
      </w:r>
      <w:r w:rsidR="000F3D5E" w:rsidRPr="00954EF2">
        <w:rPr>
          <w:b w:val="0"/>
          <w:bCs w:val="0"/>
        </w:rPr>
        <w:t>:</w:t>
      </w:r>
      <w:r w:rsidR="005B438A" w:rsidRPr="00954EF2">
        <w:t xml:space="preserve"> </w:t>
      </w:r>
      <w:r w:rsidRPr="00954EF2">
        <w:rPr>
          <w:b w:val="0"/>
          <w:bCs w:val="0"/>
          <w:i/>
          <w:iCs/>
        </w:rPr>
        <w:t xml:space="preserve">These promotional policy and marketing principles </w:t>
      </w:r>
      <w:r w:rsidR="00057D50" w:rsidRPr="00954EF2">
        <w:rPr>
          <w:b w:val="0"/>
          <w:bCs w:val="0"/>
          <w:i/>
          <w:iCs/>
        </w:rPr>
        <w:t>are always in effect</w:t>
      </w:r>
      <w:r w:rsidRPr="00954EF2">
        <w:rPr>
          <w:b w:val="0"/>
          <w:bCs w:val="0"/>
          <w:i/>
          <w:iCs/>
        </w:rPr>
        <w:t>.</w:t>
      </w:r>
    </w:p>
    <w:p w14:paraId="3CD40B46" w14:textId="777351C9" w:rsidR="00FB26D2" w:rsidRDefault="00FA3C50" w:rsidP="00905228">
      <w:pPr>
        <w:pStyle w:val="ListParagraph"/>
        <w:numPr>
          <w:ilvl w:val="2"/>
          <w:numId w:val="6"/>
        </w:numPr>
        <w:tabs>
          <w:tab w:val="left" w:pos="1440"/>
          <w:tab w:val="left" w:pos="4590"/>
        </w:tabs>
        <w:rPr>
          <w:rFonts w:ascii="Times New Roman" w:hAnsi="Times New Roman"/>
        </w:rPr>
      </w:pPr>
      <w:r w:rsidRPr="00441164">
        <w:rPr>
          <w:rFonts w:ascii="Times New Roman" w:hAnsi="Times New Roman"/>
        </w:rPr>
        <w:t xml:space="preserve">If a corporation, </w:t>
      </w:r>
      <w:r w:rsidR="00790529" w:rsidRPr="00441164">
        <w:rPr>
          <w:rFonts w:ascii="Times New Roman" w:hAnsi="Times New Roman"/>
        </w:rPr>
        <w:t>agency,</w:t>
      </w:r>
      <w:r w:rsidRPr="00441164">
        <w:rPr>
          <w:rFonts w:ascii="Times New Roman" w:hAnsi="Times New Roman"/>
        </w:rPr>
        <w:t xml:space="preserve"> or individual notifies the United Way that it has been solicited, or made aware of a solicitation, for designations by a United Way Member Agency, then the United Way may investigate the incident and may, at its sole discretion, take such actions as specified below.</w:t>
      </w:r>
    </w:p>
    <w:p w14:paraId="36F3FE50" w14:textId="77777777" w:rsidR="009E0816" w:rsidRDefault="00FA3C50" w:rsidP="00905228">
      <w:pPr>
        <w:pStyle w:val="ListParagraph"/>
        <w:numPr>
          <w:ilvl w:val="0"/>
          <w:numId w:val="16"/>
        </w:numPr>
        <w:tabs>
          <w:tab w:val="left" w:pos="1440"/>
          <w:tab w:val="left" w:pos="4590"/>
        </w:tabs>
        <w:rPr>
          <w:rFonts w:ascii="Times New Roman" w:hAnsi="Times New Roman"/>
        </w:rPr>
      </w:pPr>
      <w:r w:rsidRPr="00FB26D2">
        <w:rPr>
          <w:rFonts w:ascii="Times New Roman" w:hAnsi="Times New Roman"/>
        </w:rPr>
        <w:t>A Member Agency that appears to have violated the Agency Promotion of Donor Designations Policy will be notified in writing to submit a letter of explanation to the United Way’s Executive Committee. The Executive Committee will convene a meeting with the Member Agency’s Board President and Executive Director to determine if the Member Agency has, in fact, violated the policy. If the Executive Committee determines that the Member Agency has violated the policy, it will recommend to the Board of Directors that appropriate action be taken, including, but not limited to, the following:</w:t>
      </w:r>
    </w:p>
    <w:p w14:paraId="629240E3" w14:textId="77777777" w:rsidR="009E0816" w:rsidRDefault="00FA3C50" w:rsidP="00905228">
      <w:pPr>
        <w:pStyle w:val="ListParagraph"/>
        <w:numPr>
          <w:ilvl w:val="2"/>
          <w:numId w:val="16"/>
        </w:numPr>
        <w:tabs>
          <w:tab w:val="left" w:pos="1440"/>
          <w:tab w:val="left" w:pos="4590"/>
        </w:tabs>
        <w:rPr>
          <w:rFonts w:ascii="Times New Roman" w:hAnsi="Times New Roman"/>
        </w:rPr>
      </w:pPr>
      <w:r w:rsidRPr="00FB26D2">
        <w:rPr>
          <w:rFonts w:ascii="Times New Roman" w:hAnsi="Times New Roman"/>
        </w:rPr>
        <w:t>The first violation will result in a reduction of the Member Agency’s United Way undesignated allocation the following year. Unless there are extenuating circumstances, the reduction will be at least as much as the increase in designations to the Member Agency or 10% of the Member Agency’s total designations, whichever is greater. The United Way Board of Directors will determine the amount of the reduction.</w:t>
      </w:r>
    </w:p>
    <w:p w14:paraId="367FFDFA" w14:textId="4C38B372" w:rsidR="009E0816" w:rsidRDefault="00FA3C50" w:rsidP="00905228">
      <w:pPr>
        <w:pStyle w:val="ListParagraph"/>
        <w:numPr>
          <w:ilvl w:val="2"/>
          <w:numId w:val="16"/>
        </w:numPr>
        <w:tabs>
          <w:tab w:val="left" w:pos="1440"/>
          <w:tab w:val="left" w:pos="4590"/>
        </w:tabs>
        <w:rPr>
          <w:rFonts w:ascii="Times New Roman" w:hAnsi="Times New Roman"/>
        </w:rPr>
      </w:pPr>
      <w:r w:rsidRPr="009E0816">
        <w:rPr>
          <w:rFonts w:ascii="Times New Roman" w:hAnsi="Times New Roman"/>
        </w:rPr>
        <w:t xml:space="preserve">Unless there are extraordinary circumstances, the second violation will result in </w:t>
      </w:r>
      <w:r w:rsidR="0002711B" w:rsidRPr="009E0816">
        <w:rPr>
          <w:rFonts w:ascii="Times New Roman" w:hAnsi="Times New Roman"/>
        </w:rPr>
        <w:t>a</w:t>
      </w:r>
      <w:r w:rsidRPr="009E0816">
        <w:rPr>
          <w:rFonts w:ascii="Times New Roman" w:hAnsi="Times New Roman"/>
        </w:rPr>
        <w:t xml:space="preserve"> reduction of the Member Agency’s next year’s United Way undesignated allocation by an amount equal to 50% of the Member Agency’s total designations. The Executive Committee will determine which action to recommend to the Board of Directors.</w:t>
      </w:r>
    </w:p>
    <w:p w14:paraId="4E72E9D9" w14:textId="7C7BDAA6" w:rsidR="00FA3C50" w:rsidRPr="009E0816" w:rsidRDefault="00FA3C50" w:rsidP="00905228">
      <w:pPr>
        <w:pStyle w:val="ListParagraph"/>
        <w:numPr>
          <w:ilvl w:val="2"/>
          <w:numId w:val="16"/>
        </w:numPr>
        <w:tabs>
          <w:tab w:val="left" w:pos="1440"/>
          <w:tab w:val="left" w:pos="4590"/>
        </w:tabs>
        <w:rPr>
          <w:rFonts w:ascii="Times New Roman" w:hAnsi="Times New Roman"/>
        </w:rPr>
      </w:pPr>
      <w:r w:rsidRPr="009E0816">
        <w:rPr>
          <w:rFonts w:ascii="Times New Roman" w:hAnsi="Times New Roman"/>
        </w:rPr>
        <w:t>Unless there are extraordinary circumstances, the third violation will result in a recommendation from the Executive Committee to the Board of Directors that the Member Agency be defunded. The effective date of the defunding will be a part of the Executive Committee’s recommendation.</w:t>
      </w:r>
    </w:p>
    <w:p w14:paraId="4E72E9DB" w14:textId="67FE4641" w:rsidR="00FA3C50" w:rsidRPr="00C0784F" w:rsidRDefault="00FA3C50" w:rsidP="00905228">
      <w:pPr>
        <w:pStyle w:val="BodyTextIndent3"/>
        <w:numPr>
          <w:ilvl w:val="2"/>
          <w:numId w:val="6"/>
        </w:numPr>
        <w:tabs>
          <w:tab w:val="clear" w:pos="360"/>
          <w:tab w:val="left" w:pos="720"/>
        </w:tabs>
        <w:jc w:val="left"/>
      </w:pPr>
      <w:r w:rsidRPr="00C0784F">
        <w:t xml:space="preserve">United Way Volunteers, Member Agencies and staff will share monitoring responsibilities. Any violation of the policy by an agency or another entity in support of an agency will be addressed by this procedure. </w:t>
      </w:r>
    </w:p>
    <w:p w14:paraId="4E72E9DD" w14:textId="3189012B" w:rsidR="00FA3C50" w:rsidRPr="00B60A8F" w:rsidRDefault="00FA3C50" w:rsidP="00954EF2">
      <w:pPr>
        <w:pStyle w:val="Heading8"/>
        <w:numPr>
          <w:ilvl w:val="1"/>
          <w:numId w:val="6"/>
        </w:numPr>
        <w:jc w:val="left"/>
        <w:rPr>
          <w:b w:val="0"/>
          <w:bCs w:val="0"/>
        </w:rPr>
      </w:pPr>
      <w:r w:rsidRPr="00B60A8F">
        <w:rPr>
          <w:b w:val="0"/>
          <w:bCs w:val="0"/>
        </w:rPr>
        <w:t>Guidelines for Presenting the Donor Designation Process</w:t>
      </w:r>
    </w:p>
    <w:p w14:paraId="4E72E9DE" w14:textId="28F1692F" w:rsidR="00FA3C50" w:rsidRPr="00D02795" w:rsidRDefault="00FA3C50" w:rsidP="005C4E2F">
      <w:pPr>
        <w:tabs>
          <w:tab w:val="left" w:pos="1440"/>
          <w:tab w:val="left" w:pos="1890"/>
          <w:tab w:val="left" w:pos="4590"/>
        </w:tabs>
        <w:ind w:left="720"/>
        <w:rPr>
          <w:rFonts w:ascii="Times New Roman" w:hAnsi="Times New Roman"/>
          <w:i/>
          <w:iCs/>
        </w:rPr>
      </w:pPr>
      <w:r w:rsidRPr="00D02795">
        <w:rPr>
          <w:rFonts w:ascii="Times New Roman" w:hAnsi="Times New Roman"/>
          <w:i/>
          <w:iCs/>
        </w:rPr>
        <w:t>Responses to the following questions have been developed for use at tours, workplace meetings (including company fairs) and when asked by a donor.  To assist United Way Member Agencies in presenting the Donor Designation Policy</w:t>
      </w:r>
      <w:r w:rsidR="00D02795">
        <w:rPr>
          <w:rFonts w:ascii="Times New Roman" w:hAnsi="Times New Roman"/>
          <w:i/>
          <w:iCs/>
        </w:rPr>
        <w:t>:</w:t>
      </w:r>
      <w:r w:rsidRPr="00D02795">
        <w:rPr>
          <w:rFonts w:ascii="Times New Roman" w:hAnsi="Times New Roman"/>
          <w:i/>
          <w:iCs/>
        </w:rPr>
        <w:t xml:space="preserve"> </w:t>
      </w:r>
    </w:p>
    <w:p w14:paraId="515AD4C6" w14:textId="13599D95" w:rsidR="005A2F51" w:rsidRPr="00121C68" w:rsidRDefault="00FA3C50" w:rsidP="00905228">
      <w:pPr>
        <w:pStyle w:val="ListParagraph"/>
        <w:numPr>
          <w:ilvl w:val="3"/>
          <w:numId w:val="16"/>
        </w:numPr>
        <w:tabs>
          <w:tab w:val="left" w:pos="720"/>
          <w:tab w:val="left" w:pos="4590"/>
        </w:tabs>
        <w:rPr>
          <w:rFonts w:ascii="Times New Roman" w:hAnsi="Times New Roman"/>
          <w:b/>
        </w:rPr>
      </w:pPr>
      <w:r w:rsidRPr="008D3C81">
        <w:rPr>
          <w:rFonts w:ascii="Times New Roman" w:hAnsi="Times New Roman"/>
          <w:bCs/>
          <w:u w:val="single"/>
        </w:rPr>
        <w:t>Question:</w:t>
      </w:r>
      <w:r w:rsidR="00121C68">
        <w:rPr>
          <w:rFonts w:ascii="Times New Roman" w:hAnsi="Times New Roman"/>
          <w:b/>
        </w:rPr>
        <w:t xml:space="preserve"> </w:t>
      </w:r>
      <w:r w:rsidRPr="00121C68">
        <w:rPr>
          <w:rFonts w:ascii="Times New Roman" w:hAnsi="Times New Roman"/>
        </w:rPr>
        <w:t>Can I choose how my contribution is allocated?</w:t>
      </w:r>
    </w:p>
    <w:p w14:paraId="4E72E9E4" w14:textId="16B7E0D4" w:rsidR="00FA3C50" w:rsidRPr="00C0784F" w:rsidRDefault="005A2F51" w:rsidP="00121C68">
      <w:pPr>
        <w:tabs>
          <w:tab w:val="left" w:pos="720"/>
          <w:tab w:val="left" w:pos="4590"/>
        </w:tabs>
        <w:rPr>
          <w:rFonts w:ascii="Times New Roman" w:hAnsi="Times New Roman"/>
        </w:rPr>
      </w:pPr>
      <w:r>
        <w:rPr>
          <w:rFonts w:ascii="Times New Roman" w:hAnsi="Times New Roman"/>
        </w:rPr>
        <w:tab/>
      </w:r>
      <w:r w:rsidR="00646BC2">
        <w:rPr>
          <w:rFonts w:ascii="Times New Roman" w:hAnsi="Times New Roman"/>
        </w:rPr>
        <w:t xml:space="preserve">       </w:t>
      </w:r>
      <w:r w:rsidR="00FA3C50" w:rsidRPr="008D3C81">
        <w:rPr>
          <w:rFonts w:ascii="Times New Roman" w:hAnsi="Times New Roman"/>
          <w:bCs/>
          <w:u w:val="single"/>
        </w:rPr>
        <w:t>Answer:</w:t>
      </w:r>
      <w:r w:rsidR="00121C68">
        <w:rPr>
          <w:rFonts w:ascii="Times New Roman" w:hAnsi="Times New Roman"/>
        </w:rPr>
        <w:t xml:space="preserve"> </w:t>
      </w:r>
      <w:r w:rsidR="00FA3C50" w:rsidRPr="00C0784F">
        <w:rPr>
          <w:rFonts w:ascii="Times New Roman" w:hAnsi="Times New Roman"/>
        </w:rPr>
        <w:t>Yes, United Way has three ways to contribute.</w:t>
      </w:r>
    </w:p>
    <w:p w14:paraId="759FE7C8" w14:textId="77777777" w:rsidR="00BA2FD9" w:rsidRDefault="00FA3C50" w:rsidP="00905228">
      <w:pPr>
        <w:pStyle w:val="ListParagraph"/>
        <w:numPr>
          <w:ilvl w:val="4"/>
          <w:numId w:val="6"/>
        </w:numPr>
        <w:tabs>
          <w:tab w:val="left" w:pos="720"/>
          <w:tab w:val="left" w:pos="1440"/>
          <w:tab w:val="left" w:pos="2160"/>
          <w:tab w:val="left" w:pos="4590"/>
        </w:tabs>
        <w:rPr>
          <w:rFonts w:ascii="Times New Roman" w:hAnsi="Times New Roman"/>
        </w:rPr>
      </w:pPr>
      <w:r w:rsidRPr="00121C68">
        <w:rPr>
          <w:rFonts w:ascii="Times New Roman" w:hAnsi="Times New Roman"/>
        </w:rPr>
        <w:t xml:space="preserve">The first choice is to make an undesignated gift to United Way through the broad base of </w:t>
      </w:r>
      <w:r w:rsidRPr="00121C68">
        <w:rPr>
          <w:rFonts w:ascii="Times New Roman" w:hAnsi="Times New Roman"/>
          <w:b/>
        </w:rPr>
        <w:t>General Allocation</w:t>
      </w:r>
      <w:r w:rsidRPr="00121C68">
        <w:rPr>
          <w:rFonts w:ascii="Times New Roman" w:hAnsi="Times New Roman"/>
        </w:rPr>
        <w:t xml:space="preserve"> needs</w:t>
      </w:r>
      <w:r w:rsidR="00121C68">
        <w:rPr>
          <w:rFonts w:ascii="Times New Roman" w:hAnsi="Times New Roman"/>
        </w:rPr>
        <w:t xml:space="preserve"> </w:t>
      </w:r>
      <w:r w:rsidRPr="00121C68">
        <w:rPr>
          <w:rFonts w:ascii="Times New Roman" w:hAnsi="Times New Roman"/>
        </w:rPr>
        <w:t xml:space="preserve">determined by the United Way’s Community Impact Committees. Representative groups of community volunteers identify the needs and areas of service in our community. They determine the best ways to distribute funds to address those needs. </w:t>
      </w:r>
    </w:p>
    <w:p w14:paraId="672D1891" w14:textId="77777777" w:rsidR="00BA2FD9" w:rsidRDefault="00FA3C50" w:rsidP="00905228">
      <w:pPr>
        <w:pStyle w:val="ListParagraph"/>
        <w:numPr>
          <w:ilvl w:val="4"/>
          <w:numId w:val="6"/>
        </w:numPr>
        <w:tabs>
          <w:tab w:val="left" w:pos="720"/>
          <w:tab w:val="left" w:pos="1440"/>
          <w:tab w:val="left" w:pos="2160"/>
          <w:tab w:val="left" w:pos="4590"/>
        </w:tabs>
        <w:rPr>
          <w:rFonts w:ascii="Times New Roman" w:hAnsi="Times New Roman"/>
        </w:rPr>
      </w:pPr>
      <w:r w:rsidRPr="00BA2FD9">
        <w:rPr>
          <w:rFonts w:ascii="Times New Roman" w:hAnsi="Times New Roman"/>
        </w:rPr>
        <w:t xml:space="preserve">The second choice is to select </w:t>
      </w:r>
      <w:r w:rsidRPr="00BA2FD9">
        <w:rPr>
          <w:rFonts w:ascii="Times New Roman" w:hAnsi="Times New Roman"/>
          <w:b/>
        </w:rPr>
        <w:t>Targeted Care</w:t>
      </w:r>
      <w:r w:rsidRPr="00BA2FD9">
        <w:rPr>
          <w:rFonts w:ascii="Times New Roman" w:hAnsi="Times New Roman"/>
        </w:rPr>
        <w:t xml:space="preserve">.  This choice allows donors to direct their contributions to one or several areas of service. These areas are: </w:t>
      </w:r>
      <w:r w:rsidR="007A066F" w:rsidRPr="00BA2FD9">
        <w:rPr>
          <w:rFonts w:ascii="Times New Roman" w:hAnsi="Times New Roman"/>
        </w:rPr>
        <w:t>Health, Education and Financial Stability.</w:t>
      </w:r>
      <w:r w:rsidRPr="00BA2FD9">
        <w:rPr>
          <w:rFonts w:ascii="Times New Roman" w:hAnsi="Times New Roman"/>
        </w:rPr>
        <w:t xml:space="preserve"> </w:t>
      </w:r>
    </w:p>
    <w:p w14:paraId="4E72E9EA" w14:textId="02C774FE" w:rsidR="00FA3C50" w:rsidRPr="00BA2FD9" w:rsidRDefault="00FA3C50" w:rsidP="00905228">
      <w:pPr>
        <w:pStyle w:val="ListParagraph"/>
        <w:numPr>
          <w:ilvl w:val="4"/>
          <w:numId w:val="6"/>
        </w:numPr>
        <w:tabs>
          <w:tab w:val="left" w:pos="720"/>
          <w:tab w:val="left" w:pos="1440"/>
          <w:tab w:val="left" w:pos="2160"/>
          <w:tab w:val="left" w:pos="4590"/>
        </w:tabs>
        <w:rPr>
          <w:rFonts w:ascii="Times New Roman" w:hAnsi="Times New Roman"/>
        </w:rPr>
      </w:pPr>
      <w:r w:rsidRPr="00BA2FD9">
        <w:rPr>
          <w:rFonts w:ascii="Times New Roman" w:hAnsi="Times New Roman"/>
        </w:rPr>
        <w:t xml:space="preserve">The third choice is to select </w:t>
      </w:r>
      <w:r w:rsidRPr="00BA2FD9">
        <w:rPr>
          <w:rFonts w:ascii="Times New Roman" w:hAnsi="Times New Roman"/>
          <w:b/>
        </w:rPr>
        <w:t>Designated Care</w:t>
      </w:r>
      <w:r w:rsidRPr="00BA2FD9">
        <w:rPr>
          <w:rFonts w:ascii="Times New Roman" w:hAnsi="Times New Roman"/>
        </w:rPr>
        <w:t xml:space="preserve">.  This choice allows donors to direct their contribution to one or several individual agencies approved for funding from Ada Regional United Way, which provide health and human services in the United </w:t>
      </w:r>
      <w:r w:rsidR="00FB26D2" w:rsidRPr="00BA2FD9">
        <w:rPr>
          <w:rFonts w:ascii="Times New Roman" w:hAnsi="Times New Roman"/>
        </w:rPr>
        <w:t>States and</w:t>
      </w:r>
      <w:r w:rsidRPr="00BA2FD9">
        <w:rPr>
          <w:rFonts w:ascii="Times New Roman" w:hAnsi="Times New Roman"/>
        </w:rPr>
        <w:t xml:space="preserve"> </w:t>
      </w:r>
      <w:r w:rsidR="008C5074" w:rsidRPr="00BA2FD9">
        <w:rPr>
          <w:rFonts w:ascii="Times New Roman" w:hAnsi="Times New Roman"/>
        </w:rPr>
        <w:t>can</w:t>
      </w:r>
      <w:r w:rsidRPr="00BA2FD9">
        <w:rPr>
          <w:rFonts w:ascii="Times New Roman" w:hAnsi="Times New Roman"/>
        </w:rPr>
        <w:t xml:space="preserve"> show evidence of meeting the IRS criteria for tax exemption under the section 5</w:t>
      </w:r>
      <w:r w:rsidR="007A066F" w:rsidRPr="00BA2FD9">
        <w:rPr>
          <w:rFonts w:ascii="Times New Roman" w:hAnsi="Times New Roman"/>
        </w:rPr>
        <w:t>01(c)</w:t>
      </w:r>
      <w:r w:rsidRPr="00BA2FD9">
        <w:rPr>
          <w:rFonts w:ascii="Times New Roman" w:hAnsi="Times New Roman"/>
        </w:rPr>
        <w:t>3. The donors may also choose to direct their contributions to another United Way.</w:t>
      </w:r>
    </w:p>
    <w:p w14:paraId="4E72E9ED" w14:textId="694D2F75" w:rsidR="00FA3C50" w:rsidRPr="008C5074" w:rsidRDefault="00FA3C50" w:rsidP="00905228">
      <w:pPr>
        <w:pStyle w:val="ListParagraph"/>
        <w:numPr>
          <w:ilvl w:val="3"/>
          <w:numId w:val="16"/>
        </w:numPr>
        <w:tabs>
          <w:tab w:val="left" w:pos="720"/>
          <w:tab w:val="left" w:pos="4590"/>
        </w:tabs>
        <w:rPr>
          <w:rFonts w:ascii="Times New Roman" w:hAnsi="Times New Roman"/>
          <w:b/>
        </w:rPr>
      </w:pPr>
      <w:r w:rsidRPr="008D3C81">
        <w:rPr>
          <w:rFonts w:ascii="Times New Roman" w:hAnsi="Times New Roman"/>
          <w:bCs/>
          <w:u w:val="single"/>
        </w:rPr>
        <w:t>Question:</w:t>
      </w:r>
      <w:r w:rsidR="008C5074">
        <w:rPr>
          <w:rFonts w:ascii="Times New Roman" w:hAnsi="Times New Roman"/>
          <w:b/>
        </w:rPr>
        <w:t xml:space="preserve"> </w:t>
      </w:r>
      <w:r w:rsidRPr="008C5074">
        <w:rPr>
          <w:rFonts w:ascii="Times New Roman" w:hAnsi="Times New Roman"/>
        </w:rPr>
        <w:t>Is my Designated Care contribution given directly to the agency, or is it considered a part of the United Way’s General Allocation?</w:t>
      </w:r>
    </w:p>
    <w:p w14:paraId="4E72E9F0" w14:textId="289DC646" w:rsidR="00FA3C50" w:rsidRPr="008C5074" w:rsidRDefault="00FA3C50" w:rsidP="008C5074">
      <w:pPr>
        <w:tabs>
          <w:tab w:val="left" w:pos="4590"/>
        </w:tabs>
        <w:ind w:left="1152"/>
        <w:rPr>
          <w:rFonts w:ascii="Times New Roman" w:hAnsi="Times New Roman"/>
          <w:b/>
        </w:rPr>
      </w:pPr>
      <w:r w:rsidRPr="008D3C81">
        <w:rPr>
          <w:rFonts w:ascii="Times New Roman" w:hAnsi="Times New Roman"/>
          <w:bCs/>
          <w:u w:val="single"/>
        </w:rPr>
        <w:t>Answer:</w:t>
      </w:r>
      <w:r w:rsidR="008C5074">
        <w:rPr>
          <w:rFonts w:ascii="Times New Roman" w:hAnsi="Times New Roman"/>
          <w:b/>
        </w:rPr>
        <w:t xml:space="preserve"> </w:t>
      </w:r>
      <w:r w:rsidRPr="00C0784F">
        <w:rPr>
          <w:rFonts w:ascii="Times New Roman" w:hAnsi="Times New Roman"/>
        </w:rPr>
        <w:t>Designated Care contributions go directly to the specified agency and are considered part of the United Way Community Investment to the specific agency.</w:t>
      </w:r>
    </w:p>
    <w:p w14:paraId="1DB49554" w14:textId="140083F9" w:rsidR="00FE0EA0" w:rsidRPr="00906450" w:rsidRDefault="00FA3C50" w:rsidP="00906450">
      <w:pPr>
        <w:tabs>
          <w:tab w:val="left" w:pos="4590"/>
        </w:tabs>
        <w:ind w:left="576"/>
        <w:rPr>
          <w:rFonts w:ascii="Times New Roman" w:hAnsi="Times New Roman"/>
          <w:iCs/>
        </w:rPr>
      </w:pPr>
      <w:r w:rsidRPr="00C0784F">
        <w:rPr>
          <w:rFonts w:ascii="Times New Roman" w:hAnsi="Times New Roman"/>
        </w:rPr>
        <w:t xml:space="preserve">All other questions regarding the donor designation process should be referred to the company campaign coordinator. </w:t>
      </w:r>
      <w:r w:rsidR="00905228" w:rsidRPr="00C57400">
        <w:rPr>
          <w:rFonts w:ascii="Times New Roman" w:hAnsi="Times New Roman"/>
          <w:iCs/>
        </w:rPr>
        <w:t xml:space="preserve">Please </w:t>
      </w:r>
      <w:r w:rsidR="00905228">
        <w:rPr>
          <w:rFonts w:ascii="Times New Roman" w:hAnsi="Times New Roman"/>
          <w:iCs/>
        </w:rPr>
        <w:t>do</w:t>
      </w:r>
      <w:r w:rsidR="009C2D68" w:rsidRPr="00C57400">
        <w:rPr>
          <w:rFonts w:ascii="Times New Roman" w:hAnsi="Times New Roman"/>
          <w:iCs/>
        </w:rPr>
        <w:t xml:space="preserve"> </w:t>
      </w:r>
      <w:r w:rsidRPr="00C57400">
        <w:rPr>
          <w:rFonts w:ascii="Times New Roman" w:hAnsi="Times New Roman"/>
          <w:iCs/>
        </w:rPr>
        <w:t>not hesitate to refer questions to the United Way office.</w:t>
      </w:r>
    </w:p>
    <w:p w14:paraId="31A9F15C" w14:textId="77777777" w:rsidR="005A042E" w:rsidRPr="00C0784F" w:rsidRDefault="005A042E" w:rsidP="00C739B1">
      <w:pPr>
        <w:pStyle w:val="Title"/>
        <w:jc w:val="left"/>
        <w:rPr>
          <w:rFonts w:ascii="Times New Roman" w:hAnsi="Times New Roman"/>
          <w:sz w:val="20"/>
          <w:szCs w:val="20"/>
        </w:rPr>
      </w:pPr>
    </w:p>
    <w:p w14:paraId="630EC02D" w14:textId="0E235ADE" w:rsidR="00967AF2" w:rsidRDefault="001767FD" w:rsidP="005A042E">
      <w:pPr>
        <w:rPr>
          <w:rFonts w:ascii="Times New Roman" w:hAnsi="Times New Roman" w:cs="Times New Roman"/>
          <w:b/>
        </w:rPr>
      </w:pPr>
      <w:r w:rsidRPr="001767FD">
        <w:rPr>
          <w:rFonts w:ascii="Times New Roman" w:hAnsi="Times New Roman" w:cs="Times New Roman"/>
          <w:b/>
        </w:rPr>
        <w:t xml:space="preserve">IX. </w:t>
      </w:r>
      <w:r w:rsidR="00AB5239" w:rsidRPr="00AB5239">
        <w:rPr>
          <w:rFonts w:ascii="Times New Roman" w:hAnsi="Times New Roman"/>
          <w:b/>
          <w:bCs/>
        </w:rPr>
        <w:t>SUPPLEMENTAL FUNDRAISING POLICY</w:t>
      </w:r>
      <w:r w:rsidR="00AB5239">
        <w:rPr>
          <w:rFonts w:ascii="Times New Roman" w:hAnsi="Times New Roman"/>
          <w:b/>
          <w:bCs/>
        </w:rPr>
        <w:t>:</w:t>
      </w:r>
      <w:r w:rsidR="00233D03">
        <w:rPr>
          <w:rFonts w:ascii="Times New Roman" w:hAnsi="Times New Roman" w:cs="Times New Roman"/>
          <w:b/>
        </w:rPr>
        <w:t xml:space="preserve">      </w:t>
      </w:r>
      <w:r w:rsidR="00444CB9">
        <w:rPr>
          <w:rFonts w:ascii="Times New Roman" w:hAnsi="Times New Roman" w:cs="Times New Roman"/>
          <w:b/>
        </w:rPr>
        <w:t xml:space="preserve">                                                                                                     </w:t>
      </w:r>
      <w:r w:rsidR="00233D03">
        <w:rPr>
          <w:rFonts w:ascii="Times New Roman" w:hAnsi="Times New Roman" w:cs="Times New Roman"/>
          <w:b/>
        </w:rPr>
        <w:t xml:space="preserve"> </w:t>
      </w:r>
      <w:r w:rsidR="00233D03" w:rsidRPr="002E780A">
        <w:rPr>
          <w:rFonts w:ascii="Times New Roman" w:hAnsi="Times New Roman" w:cs="Times New Roman"/>
          <w:b/>
        </w:rPr>
        <w:t>________Int</w:t>
      </w:r>
    </w:p>
    <w:p w14:paraId="68F320D4" w14:textId="19769A55" w:rsidR="00447070" w:rsidRDefault="00447070" w:rsidP="00254370">
      <w:pPr>
        <w:rPr>
          <w:rFonts w:ascii="Times New Roman" w:hAnsi="Times New Roman"/>
          <w:i/>
          <w:iCs/>
        </w:rPr>
      </w:pPr>
      <w:r w:rsidRPr="00447070">
        <w:rPr>
          <w:rFonts w:ascii="Times New Roman" w:hAnsi="Times New Roman"/>
          <w:i/>
          <w:iCs/>
        </w:rPr>
        <w:t xml:space="preserve">The United Way’s Supplemental Fundraising Policy is designed to encourage all parties to actively promote the community-wide </w:t>
      </w:r>
      <w:r>
        <w:rPr>
          <w:rFonts w:ascii="Times New Roman" w:hAnsi="Times New Roman"/>
          <w:i/>
          <w:iCs/>
        </w:rPr>
        <w:t xml:space="preserve">  </w:t>
      </w:r>
      <w:r w:rsidRPr="00447070">
        <w:rPr>
          <w:rFonts w:ascii="Times New Roman" w:hAnsi="Times New Roman"/>
          <w:i/>
          <w:iCs/>
        </w:rPr>
        <w:t>Campaign.  This policy covers all fundraising activities conducted by Member Agencies who hold current Agreements with the Ada Regional United Way.</w:t>
      </w:r>
    </w:p>
    <w:p w14:paraId="45CA5974" w14:textId="645723E7" w:rsidR="005A3509" w:rsidRPr="00A03FBE" w:rsidRDefault="005A3509" w:rsidP="00A03FBE">
      <w:pPr>
        <w:pStyle w:val="ListParagraph"/>
        <w:numPr>
          <w:ilvl w:val="0"/>
          <w:numId w:val="22"/>
        </w:numPr>
        <w:rPr>
          <w:rFonts w:ascii="Times New Roman" w:hAnsi="Times New Roman"/>
        </w:rPr>
      </w:pPr>
      <w:r w:rsidRPr="00A03FBE">
        <w:rPr>
          <w:rFonts w:ascii="Times New Roman" w:hAnsi="Times New Roman"/>
        </w:rPr>
        <w:t>Activities permitted year-round include:</w:t>
      </w:r>
    </w:p>
    <w:p w14:paraId="7ED67ED8" w14:textId="77777777" w:rsidR="005A3509" w:rsidRPr="005A3509" w:rsidRDefault="005A3509" w:rsidP="005A3509">
      <w:pPr>
        <w:pStyle w:val="ListParagraph"/>
        <w:numPr>
          <w:ilvl w:val="1"/>
          <w:numId w:val="22"/>
        </w:numPr>
        <w:rPr>
          <w:rFonts w:ascii="Times New Roman" w:hAnsi="Times New Roman"/>
        </w:rPr>
      </w:pPr>
      <w:r w:rsidRPr="005A3509">
        <w:rPr>
          <w:rFonts w:ascii="Times New Roman" w:hAnsi="Times New Roman"/>
        </w:rPr>
        <w:t>Product sales</w:t>
      </w:r>
    </w:p>
    <w:p w14:paraId="05CD1E28" w14:textId="0A1EA5F0" w:rsidR="005A3509" w:rsidRPr="00857569" w:rsidRDefault="005A3509" w:rsidP="00857569">
      <w:pPr>
        <w:pStyle w:val="ListParagraph"/>
        <w:numPr>
          <w:ilvl w:val="3"/>
          <w:numId w:val="22"/>
        </w:numPr>
        <w:rPr>
          <w:rFonts w:ascii="Times New Roman" w:hAnsi="Times New Roman"/>
        </w:rPr>
      </w:pPr>
      <w:r w:rsidRPr="00857569">
        <w:rPr>
          <w:rFonts w:ascii="Times New Roman" w:hAnsi="Times New Roman"/>
        </w:rPr>
        <w:t>Direct Requests to public</w:t>
      </w:r>
    </w:p>
    <w:p w14:paraId="290A9769" w14:textId="46B475E7" w:rsidR="005A3509" w:rsidRPr="00F564A2" w:rsidRDefault="005A3509" w:rsidP="00F564A2">
      <w:pPr>
        <w:pStyle w:val="ListParagraph"/>
        <w:numPr>
          <w:ilvl w:val="2"/>
          <w:numId w:val="13"/>
        </w:numPr>
        <w:rPr>
          <w:rFonts w:ascii="Times New Roman" w:hAnsi="Times New Roman"/>
        </w:rPr>
      </w:pPr>
      <w:r w:rsidRPr="00F564A2">
        <w:rPr>
          <w:rFonts w:ascii="Times New Roman" w:hAnsi="Times New Roman"/>
        </w:rPr>
        <w:t>Any exchange of product for monetary amount and/or advertising sponsorship</w:t>
      </w:r>
    </w:p>
    <w:p w14:paraId="165F5770" w14:textId="77777777" w:rsidR="005A3509" w:rsidRPr="005A3509" w:rsidRDefault="005A3509" w:rsidP="0058683B">
      <w:pPr>
        <w:pStyle w:val="ListParagraph"/>
        <w:numPr>
          <w:ilvl w:val="1"/>
          <w:numId w:val="22"/>
        </w:numPr>
        <w:rPr>
          <w:rFonts w:ascii="Times New Roman" w:hAnsi="Times New Roman"/>
        </w:rPr>
      </w:pPr>
      <w:r w:rsidRPr="005A3509">
        <w:rPr>
          <w:rFonts w:ascii="Times New Roman" w:hAnsi="Times New Roman"/>
        </w:rPr>
        <w:t>Direct &amp; Indirect request to public (no businesses)</w:t>
      </w:r>
    </w:p>
    <w:p w14:paraId="62AA1151" w14:textId="77777777" w:rsidR="005A3509" w:rsidRPr="005A3509" w:rsidRDefault="005A3509" w:rsidP="0058683B">
      <w:pPr>
        <w:pStyle w:val="ListParagraph"/>
        <w:numPr>
          <w:ilvl w:val="1"/>
          <w:numId w:val="22"/>
        </w:numPr>
        <w:rPr>
          <w:rFonts w:ascii="Times New Roman" w:hAnsi="Times New Roman"/>
        </w:rPr>
      </w:pPr>
      <w:r w:rsidRPr="005A3509">
        <w:rPr>
          <w:rFonts w:ascii="Times New Roman" w:hAnsi="Times New Roman"/>
        </w:rPr>
        <w:t>Sustaining membership campaigns as long as the donor receives value for their membership</w:t>
      </w:r>
    </w:p>
    <w:p w14:paraId="31674205" w14:textId="77777777" w:rsidR="005A3509" w:rsidRPr="005A3509" w:rsidRDefault="005A3509" w:rsidP="0058683B">
      <w:pPr>
        <w:pStyle w:val="ListParagraph"/>
        <w:numPr>
          <w:ilvl w:val="1"/>
          <w:numId w:val="22"/>
        </w:numPr>
        <w:rPr>
          <w:rFonts w:ascii="Times New Roman" w:hAnsi="Times New Roman"/>
        </w:rPr>
      </w:pPr>
      <w:r w:rsidRPr="005A3509">
        <w:rPr>
          <w:rFonts w:ascii="Times New Roman" w:hAnsi="Times New Roman"/>
        </w:rPr>
        <w:t>Capital campaigns</w:t>
      </w:r>
    </w:p>
    <w:p w14:paraId="615C7B61" w14:textId="77777777" w:rsidR="005A3509" w:rsidRPr="005A3509" w:rsidRDefault="005A3509" w:rsidP="0058683B">
      <w:pPr>
        <w:pStyle w:val="ListParagraph"/>
        <w:numPr>
          <w:ilvl w:val="1"/>
          <w:numId w:val="22"/>
        </w:numPr>
        <w:rPr>
          <w:rFonts w:ascii="Times New Roman" w:hAnsi="Times New Roman"/>
        </w:rPr>
      </w:pPr>
      <w:r w:rsidRPr="005A3509">
        <w:rPr>
          <w:rFonts w:ascii="Times New Roman" w:hAnsi="Times New Roman"/>
        </w:rPr>
        <w:t>Emergency fundraising (with prior United Way Board approval)</w:t>
      </w:r>
    </w:p>
    <w:p w14:paraId="33F60F9B" w14:textId="77777777" w:rsidR="005A3509" w:rsidRPr="005A3509" w:rsidRDefault="005A3509" w:rsidP="0058683B">
      <w:pPr>
        <w:pStyle w:val="ListParagraph"/>
        <w:numPr>
          <w:ilvl w:val="1"/>
          <w:numId w:val="22"/>
        </w:numPr>
        <w:rPr>
          <w:rFonts w:ascii="Times New Roman" w:hAnsi="Times New Roman"/>
        </w:rPr>
      </w:pPr>
      <w:r w:rsidRPr="005A3509">
        <w:rPr>
          <w:rFonts w:ascii="Times New Roman" w:hAnsi="Times New Roman"/>
        </w:rPr>
        <w:t xml:space="preserve">One-time annual fundraising activity </w:t>
      </w:r>
    </w:p>
    <w:p w14:paraId="01C17F36" w14:textId="313AA81A" w:rsidR="005A3509" w:rsidRPr="00710D74" w:rsidRDefault="005A3509" w:rsidP="00710D74">
      <w:pPr>
        <w:pStyle w:val="ListParagraph"/>
        <w:numPr>
          <w:ilvl w:val="2"/>
          <w:numId w:val="22"/>
        </w:numPr>
        <w:rPr>
          <w:rFonts w:ascii="Times New Roman" w:hAnsi="Times New Roman"/>
          <w:b/>
          <w:bCs/>
        </w:rPr>
      </w:pPr>
      <w:r w:rsidRPr="00710D74">
        <w:rPr>
          <w:rFonts w:ascii="Times New Roman" w:hAnsi="Times New Roman"/>
          <w:b/>
          <w:bCs/>
        </w:rPr>
        <w:t>This is the one time that businesses are allowed to be contacted</w:t>
      </w:r>
    </w:p>
    <w:p w14:paraId="7739DC2F" w14:textId="0C15488C" w:rsidR="005A3509" w:rsidRPr="005A3509" w:rsidRDefault="005A3509" w:rsidP="0058683B">
      <w:pPr>
        <w:pStyle w:val="ListParagraph"/>
        <w:numPr>
          <w:ilvl w:val="2"/>
          <w:numId w:val="22"/>
        </w:numPr>
        <w:rPr>
          <w:rFonts w:ascii="Times New Roman" w:hAnsi="Times New Roman"/>
          <w:iCs/>
        </w:rPr>
      </w:pPr>
      <w:r w:rsidRPr="005A3509">
        <w:rPr>
          <w:rFonts w:ascii="Times New Roman" w:hAnsi="Times New Roman"/>
          <w:iCs/>
        </w:rPr>
        <w:t xml:space="preserve">Please note that a list of all fundraising activities must be included with the </w:t>
      </w:r>
      <w:r w:rsidR="00670824">
        <w:rPr>
          <w:rFonts w:ascii="Times New Roman" w:hAnsi="Times New Roman"/>
          <w:iCs/>
        </w:rPr>
        <w:t>application</w:t>
      </w:r>
      <w:r w:rsidRPr="005A3509">
        <w:rPr>
          <w:rFonts w:ascii="Times New Roman" w:hAnsi="Times New Roman"/>
          <w:iCs/>
        </w:rPr>
        <w:t>.  Additional activities, which arise during the Campaign year, are also to be submitted.  The Ada Regional United Way Board will respond to these lists if a conflict of interest is found.  If the Member Agency believes that there is a potential conflict, then the Member Agency is encouraged to obtain prior Board of Directors approval.</w:t>
      </w:r>
    </w:p>
    <w:p w14:paraId="01C0DF4E" w14:textId="77777777" w:rsidR="005A3509" w:rsidRPr="005A3509" w:rsidRDefault="005A3509" w:rsidP="0058683B">
      <w:pPr>
        <w:pStyle w:val="ListParagraph"/>
        <w:numPr>
          <w:ilvl w:val="1"/>
          <w:numId w:val="22"/>
        </w:numPr>
        <w:rPr>
          <w:rFonts w:ascii="Times New Roman" w:hAnsi="Times New Roman"/>
          <w:iCs/>
        </w:rPr>
      </w:pPr>
      <w:r w:rsidRPr="005A3509">
        <w:rPr>
          <w:rFonts w:ascii="Times New Roman" w:hAnsi="Times New Roman"/>
          <w:iCs/>
        </w:rPr>
        <w:t>Requesting corporate gifts or sponsorship from area businesses</w:t>
      </w:r>
    </w:p>
    <w:p w14:paraId="5F4370DA" w14:textId="77777777" w:rsidR="005A3509" w:rsidRPr="005A3509" w:rsidRDefault="005A3509" w:rsidP="0058683B">
      <w:pPr>
        <w:pStyle w:val="ListParagraph"/>
        <w:numPr>
          <w:ilvl w:val="2"/>
          <w:numId w:val="22"/>
        </w:numPr>
        <w:rPr>
          <w:rFonts w:ascii="Times New Roman" w:hAnsi="Times New Roman"/>
          <w:iCs/>
        </w:rPr>
      </w:pPr>
      <w:r w:rsidRPr="005A3509">
        <w:rPr>
          <w:rFonts w:ascii="Times New Roman" w:hAnsi="Times New Roman"/>
          <w:iCs/>
        </w:rPr>
        <w:t>Businesses may be contacted during the one annual fundraising activity of the agency but may not be contacted at any other time unless there is a product exchange.</w:t>
      </w:r>
    </w:p>
    <w:p w14:paraId="394D39E8" w14:textId="77777777" w:rsidR="005A3509" w:rsidRPr="005A3509" w:rsidRDefault="005A3509" w:rsidP="0058683B">
      <w:pPr>
        <w:pStyle w:val="ListParagraph"/>
        <w:numPr>
          <w:ilvl w:val="2"/>
          <w:numId w:val="22"/>
        </w:numPr>
        <w:rPr>
          <w:rFonts w:ascii="Times New Roman" w:hAnsi="Times New Roman"/>
          <w:iCs/>
        </w:rPr>
      </w:pPr>
      <w:r w:rsidRPr="005A3509">
        <w:rPr>
          <w:rFonts w:ascii="Times New Roman" w:hAnsi="Times New Roman"/>
          <w:iCs/>
        </w:rPr>
        <w:t>Businesses supporting Ada Regional United Way annual fund raising have the option of declining any request of a member agency</w:t>
      </w:r>
    </w:p>
    <w:p w14:paraId="281BB52A" w14:textId="77777777" w:rsidR="008C0E4D" w:rsidRPr="00A13FE6" w:rsidRDefault="008C0E4D" w:rsidP="008C0E4D">
      <w:pPr>
        <w:pStyle w:val="ListParagraph"/>
        <w:numPr>
          <w:ilvl w:val="0"/>
          <w:numId w:val="22"/>
        </w:numPr>
        <w:rPr>
          <w:rFonts w:ascii="Times New Roman" w:hAnsi="Times New Roman"/>
          <w:bCs/>
        </w:rPr>
      </w:pPr>
      <w:r w:rsidRPr="00A13FE6">
        <w:rPr>
          <w:rFonts w:ascii="Times New Roman" w:hAnsi="Times New Roman"/>
          <w:bCs/>
        </w:rPr>
        <w:t>Activities restricted year-round include:</w:t>
      </w:r>
    </w:p>
    <w:p w14:paraId="475D1606" w14:textId="77777777" w:rsidR="008816E1" w:rsidRDefault="008816E1" w:rsidP="008816E1">
      <w:pPr>
        <w:pStyle w:val="ListParagraph"/>
        <w:numPr>
          <w:ilvl w:val="1"/>
          <w:numId w:val="22"/>
        </w:numPr>
        <w:rPr>
          <w:rFonts w:ascii="Times New Roman" w:hAnsi="Times New Roman"/>
          <w:b/>
          <w:bCs/>
        </w:rPr>
      </w:pPr>
      <w:r w:rsidRPr="00F96A91">
        <w:rPr>
          <w:rFonts w:ascii="Times New Roman" w:hAnsi="Times New Roman"/>
          <w:b/>
          <w:bCs/>
        </w:rPr>
        <w:t xml:space="preserve">The Blackout: </w:t>
      </w:r>
      <w:r>
        <w:rPr>
          <w:rFonts w:ascii="Times New Roman" w:hAnsi="Times New Roman"/>
          <w:b/>
          <w:bCs/>
        </w:rPr>
        <w:t xml:space="preserve"> When Ada Regional United Way holds their campaign</w:t>
      </w:r>
    </w:p>
    <w:p w14:paraId="36788E0B" w14:textId="77777777" w:rsidR="000A0518" w:rsidRDefault="000A0518" w:rsidP="000A0518">
      <w:pPr>
        <w:numPr>
          <w:ilvl w:val="1"/>
          <w:numId w:val="22"/>
        </w:numPr>
        <w:rPr>
          <w:rFonts w:ascii="Times New Roman" w:hAnsi="Times New Roman"/>
          <w:bCs/>
        </w:rPr>
      </w:pPr>
      <w:r w:rsidRPr="00510A5A">
        <w:rPr>
          <w:rFonts w:ascii="Times New Roman" w:hAnsi="Times New Roman"/>
          <w:bCs/>
        </w:rPr>
        <w:t>Employee group solicitation in the workplace</w:t>
      </w:r>
    </w:p>
    <w:p w14:paraId="57D00DD8" w14:textId="0E4CE1A1" w:rsidR="000A0518" w:rsidRPr="000A0518" w:rsidRDefault="000A0518" w:rsidP="000A0518">
      <w:pPr>
        <w:numPr>
          <w:ilvl w:val="1"/>
          <w:numId w:val="22"/>
        </w:numPr>
        <w:rPr>
          <w:rFonts w:ascii="Times New Roman" w:hAnsi="Times New Roman"/>
          <w:bCs/>
        </w:rPr>
      </w:pPr>
      <w:r w:rsidRPr="000A0518">
        <w:rPr>
          <w:rFonts w:ascii="Times New Roman" w:hAnsi="Times New Roman"/>
          <w:bCs/>
        </w:rPr>
        <w:t>Promotion of self-designations</w:t>
      </w:r>
    </w:p>
    <w:p w14:paraId="63AFF19B" w14:textId="77777777" w:rsidR="000A0518" w:rsidRPr="00510A5A" w:rsidRDefault="000A0518" w:rsidP="000A0518">
      <w:pPr>
        <w:pStyle w:val="BodyText"/>
        <w:numPr>
          <w:ilvl w:val="1"/>
          <w:numId w:val="22"/>
        </w:numPr>
        <w:rPr>
          <w:rFonts w:ascii="Times New Roman" w:hAnsi="Times New Roman"/>
          <w:bCs/>
          <w:i w:val="0"/>
          <w:sz w:val="20"/>
          <w:szCs w:val="20"/>
        </w:rPr>
      </w:pPr>
      <w:r w:rsidRPr="00510A5A">
        <w:rPr>
          <w:rFonts w:ascii="Times New Roman" w:hAnsi="Times New Roman"/>
          <w:bCs/>
          <w:i w:val="0"/>
          <w:sz w:val="20"/>
          <w:szCs w:val="20"/>
        </w:rPr>
        <w:t>Requests for contributions from local foundations and service groups</w:t>
      </w:r>
    </w:p>
    <w:p w14:paraId="17EC53C6" w14:textId="75DE719C" w:rsidR="00862128" w:rsidRPr="00A13FE6" w:rsidRDefault="00A513F5" w:rsidP="00A513F5">
      <w:pPr>
        <w:pStyle w:val="ListParagraph"/>
        <w:numPr>
          <w:ilvl w:val="0"/>
          <w:numId w:val="22"/>
        </w:numPr>
        <w:rPr>
          <w:rFonts w:ascii="Times New Roman" w:hAnsi="Times New Roman"/>
          <w:bCs/>
        </w:rPr>
      </w:pPr>
      <w:r w:rsidRPr="00A13FE6">
        <w:rPr>
          <w:rFonts w:ascii="Times New Roman" w:hAnsi="Times New Roman"/>
          <w:bCs/>
        </w:rPr>
        <w:t>Activities allowed year-round include:</w:t>
      </w:r>
    </w:p>
    <w:p w14:paraId="7DFC43EA" w14:textId="77777777" w:rsidR="00F24055" w:rsidRPr="00F24055" w:rsidRDefault="00F24055" w:rsidP="00F24055">
      <w:pPr>
        <w:numPr>
          <w:ilvl w:val="0"/>
          <w:numId w:val="23"/>
        </w:numPr>
        <w:tabs>
          <w:tab w:val="num" w:pos="720"/>
        </w:tabs>
        <w:rPr>
          <w:rFonts w:ascii="Times New Roman" w:hAnsi="Times New Roman"/>
          <w:bCs/>
        </w:rPr>
      </w:pPr>
      <w:r w:rsidRPr="00F24055">
        <w:rPr>
          <w:rFonts w:ascii="Times New Roman" w:hAnsi="Times New Roman"/>
          <w:bCs/>
        </w:rPr>
        <w:t>Sustaining membership campaigns if the donor receives value for their membership</w:t>
      </w:r>
    </w:p>
    <w:p w14:paraId="29836C0E" w14:textId="77777777" w:rsidR="00F24055" w:rsidRPr="00A13FE6" w:rsidRDefault="00F24055" w:rsidP="00F24055">
      <w:pPr>
        <w:numPr>
          <w:ilvl w:val="0"/>
          <w:numId w:val="23"/>
        </w:numPr>
        <w:tabs>
          <w:tab w:val="num" w:pos="720"/>
        </w:tabs>
        <w:rPr>
          <w:rFonts w:ascii="Times New Roman" w:hAnsi="Times New Roman"/>
          <w:bCs/>
        </w:rPr>
      </w:pPr>
      <w:r w:rsidRPr="00A13FE6">
        <w:rPr>
          <w:rFonts w:ascii="Times New Roman" w:hAnsi="Times New Roman"/>
          <w:bCs/>
        </w:rPr>
        <w:t xml:space="preserve">Solicitation of taxpayer dollars from government entities </w:t>
      </w:r>
    </w:p>
    <w:p w14:paraId="4450A916" w14:textId="7F382E8D" w:rsidR="00F24055" w:rsidRPr="00A13FE6" w:rsidRDefault="00F24055" w:rsidP="0078154C">
      <w:pPr>
        <w:pStyle w:val="ListParagraph"/>
        <w:numPr>
          <w:ilvl w:val="2"/>
          <w:numId w:val="22"/>
        </w:numPr>
        <w:rPr>
          <w:rFonts w:ascii="Times New Roman" w:hAnsi="Times New Roman"/>
          <w:bCs/>
        </w:rPr>
      </w:pPr>
      <w:r w:rsidRPr="00A13FE6">
        <w:rPr>
          <w:rFonts w:ascii="Times New Roman" w:hAnsi="Times New Roman"/>
          <w:bCs/>
        </w:rPr>
        <w:t>Grants</w:t>
      </w:r>
    </w:p>
    <w:p w14:paraId="2B00BB06" w14:textId="03EA8FDB" w:rsidR="00102569" w:rsidRPr="00102569" w:rsidRDefault="00102569" w:rsidP="00102569">
      <w:pPr>
        <w:pStyle w:val="ListParagraph"/>
        <w:numPr>
          <w:ilvl w:val="0"/>
          <w:numId w:val="22"/>
        </w:numPr>
        <w:rPr>
          <w:rFonts w:ascii="Times New Roman" w:hAnsi="Times New Roman"/>
          <w:b/>
        </w:rPr>
      </w:pPr>
      <w:r w:rsidRPr="00A13FE6">
        <w:rPr>
          <w:rFonts w:ascii="Times New Roman" w:hAnsi="Times New Roman"/>
          <w:b/>
        </w:rPr>
        <w:t>Sanctions:</w:t>
      </w:r>
      <w:r>
        <w:rPr>
          <w:rFonts w:ascii="Times New Roman" w:hAnsi="Times New Roman"/>
          <w:b/>
        </w:rPr>
        <w:t xml:space="preserve"> </w:t>
      </w:r>
      <w:r w:rsidRPr="00102569">
        <w:rPr>
          <w:rFonts w:ascii="Times New Roman" w:hAnsi="Times New Roman"/>
        </w:rPr>
        <w:t>Agencies will be subject to the following sanctions for violations of the United Ways Supplemental Fundraising Policy. In three consecutive years</w:t>
      </w:r>
      <w:r w:rsidR="006B4A2E">
        <w:rPr>
          <w:rFonts w:ascii="Times New Roman" w:hAnsi="Times New Roman"/>
        </w:rPr>
        <w:t>,</w:t>
      </w:r>
      <w:r w:rsidRPr="00102569">
        <w:rPr>
          <w:rFonts w:ascii="Times New Roman" w:hAnsi="Times New Roman"/>
        </w:rPr>
        <w:t xml:space="preserve"> the violations are as follows:</w:t>
      </w:r>
    </w:p>
    <w:p w14:paraId="136ACDD7" w14:textId="77777777" w:rsidR="008B4F8F" w:rsidRPr="008B4F8F" w:rsidRDefault="008B4F8F" w:rsidP="008B4F8F">
      <w:pPr>
        <w:pStyle w:val="ListParagraph"/>
        <w:numPr>
          <w:ilvl w:val="1"/>
          <w:numId w:val="22"/>
        </w:numPr>
        <w:rPr>
          <w:rFonts w:ascii="Times New Roman" w:hAnsi="Times New Roman"/>
          <w:b/>
          <w:bCs/>
        </w:rPr>
      </w:pPr>
      <w:r w:rsidRPr="008B4F8F">
        <w:rPr>
          <w:rFonts w:ascii="Times New Roman" w:hAnsi="Times New Roman"/>
          <w:b/>
          <w:bCs/>
          <w:u w:val="single"/>
        </w:rPr>
        <w:t>First Violation</w:t>
      </w:r>
      <w:r w:rsidRPr="008B4F8F">
        <w:rPr>
          <w:rFonts w:ascii="Times New Roman" w:hAnsi="Times New Roman"/>
          <w:bCs/>
        </w:rPr>
        <w:t xml:space="preserve">  </w:t>
      </w:r>
    </w:p>
    <w:p w14:paraId="03677FB6" w14:textId="04DD348E" w:rsidR="008B4F8F" w:rsidRPr="008B4F8F" w:rsidRDefault="008B4F8F" w:rsidP="008B4F8F">
      <w:pPr>
        <w:pStyle w:val="ListParagraph"/>
        <w:numPr>
          <w:ilvl w:val="2"/>
          <w:numId w:val="22"/>
        </w:numPr>
        <w:rPr>
          <w:rFonts w:ascii="Times New Roman" w:hAnsi="Times New Roman"/>
          <w:bCs/>
        </w:rPr>
      </w:pPr>
      <w:r w:rsidRPr="008B4F8F">
        <w:rPr>
          <w:rFonts w:ascii="Times New Roman" w:hAnsi="Times New Roman"/>
          <w:bCs/>
        </w:rPr>
        <w:t>The agency will be required to provide the United Way with complete documentation of the funds raised.  Based on the seriousness of the violation, United Way reserves the right to:</w:t>
      </w:r>
    </w:p>
    <w:p w14:paraId="349B0AFC" w14:textId="76D31EA4" w:rsidR="008B4F8F" w:rsidRPr="008B4F8F" w:rsidRDefault="008B4F8F" w:rsidP="008B4F8F">
      <w:pPr>
        <w:pStyle w:val="ListParagraph"/>
        <w:numPr>
          <w:ilvl w:val="2"/>
          <w:numId w:val="22"/>
        </w:numPr>
        <w:rPr>
          <w:rFonts w:ascii="Times New Roman" w:hAnsi="Times New Roman"/>
          <w:bCs/>
        </w:rPr>
      </w:pPr>
      <w:r w:rsidRPr="008B4F8F">
        <w:rPr>
          <w:rFonts w:ascii="Times New Roman" w:hAnsi="Times New Roman"/>
          <w:bCs/>
        </w:rPr>
        <w:t>Issue a warning or</w:t>
      </w:r>
    </w:p>
    <w:p w14:paraId="3B014348" w14:textId="77777777" w:rsidR="008B4F8F" w:rsidRPr="008B4F8F" w:rsidRDefault="008B4F8F" w:rsidP="00DF6DF5">
      <w:pPr>
        <w:pStyle w:val="ListParagraph"/>
        <w:numPr>
          <w:ilvl w:val="2"/>
          <w:numId w:val="22"/>
        </w:numPr>
        <w:rPr>
          <w:rFonts w:ascii="Times New Roman" w:hAnsi="Times New Roman"/>
          <w:bCs/>
        </w:rPr>
      </w:pPr>
      <w:r w:rsidRPr="008B4F8F">
        <w:rPr>
          <w:rFonts w:ascii="Times New Roman" w:hAnsi="Times New Roman"/>
          <w:bCs/>
        </w:rPr>
        <w:t>Deduct an amount from the Agency’s allocation commensurate with the seriousness of the offense.  The amount may be deducted from the Agency’s present or future allocation.</w:t>
      </w:r>
    </w:p>
    <w:p w14:paraId="3A7F03EA" w14:textId="77777777" w:rsidR="008B4F8F" w:rsidRPr="008B4F8F" w:rsidRDefault="008B4F8F" w:rsidP="00DF6DF5">
      <w:pPr>
        <w:pStyle w:val="ListParagraph"/>
        <w:numPr>
          <w:ilvl w:val="2"/>
          <w:numId w:val="22"/>
        </w:numPr>
        <w:rPr>
          <w:rFonts w:ascii="Times New Roman" w:hAnsi="Times New Roman"/>
          <w:bCs/>
        </w:rPr>
      </w:pPr>
      <w:r w:rsidRPr="008B4F8F">
        <w:rPr>
          <w:rFonts w:ascii="Times New Roman" w:hAnsi="Times New Roman"/>
          <w:bCs/>
        </w:rPr>
        <w:t xml:space="preserve">Depending on the seriousness of the violation, immediate action may be taken including funding will cease and legal action pursued for the return of misused grant funds. In addition, the termination of its United Way Membership Agency status will occur. </w:t>
      </w:r>
    </w:p>
    <w:p w14:paraId="35C5EAEB" w14:textId="77777777" w:rsidR="008B4F8F" w:rsidRPr="008B4F8F" w:rsidRDefault="008B4F8F" w:rsidP="008B4F8F">
      <w:pPr>
        <w:pStyle w:val="ListParagraph"/>
        <w:numPr>
          <w:ilvl w:val="1"/>
          <w:numId w:val="22"/>
        </w:numPr>
        <w:rPr>
          <w:rFonts w:ascii="Times New Roman" w:hAnsi="Times New Roman"/>
          <w:b/>
          <w:bCs/>
          <w:u w:val="single"/>
        </w:rPr>
      </w:pPr>
      <w:r w:rsidRPr="008B4F8F">
        <w:rPr>
          <w:rFonts w:ascii="Times New Roman" w:hAnsi="Times New Roman"/>
          <w:b/>
          <w:bCs/>
          <w:u w:val="single"/>
        </w:rPr>
        <w:t>Second Violation</w:t>
      </w:r>
      <w:r w:rsidRPr="008B4F8F">
        <w:rPr>
          <w:rFonts w:ascii="Times New Roman" w:hAnsi="Times New Roman"/>
          <w:b/>
          <w:bCs/>
        </w:rPr>
        <w:t xml:space="preserve"> </w:t>
      </w:r>
      <w:r w:rsidRPr="008B4F8F">
        <w:rPr>
          <w:rFonts w:ascii="Times New Roman" w:hAnsi="Times New Roman"/>
          <w:bCs/>
        </w:rPr>
        <w:t xml:space="preserve">- </w:t>
      </w:r>
    </w:p>
    <w:p w14:paraId="04D21B15" w14:textId="77777777" w:rsidR="008B4F8F" w:rsidRPr="008B4F8F" w:rsidRDefault="008B4F8F" w:rsidP="00DF6DF5">
      <w:pPr>
        <w:pStyle w:val="ListParagraph"/>
        <w:numPr>
          <w:ilvl w:val="2"/>
          <w:numId w:val="22"/>
        </w:numPr>
        <w:rPr>
          <w:rFonts w:ascii="Times New Roman" w:hAnsi="Times New Roman"/>
          <w:bCs/>
          <w:u w:val="single"/>
        </w:rPr>
      </w:pPr>
      <w:r w:rsidRPr="008B4F8F">
        <w:rPr>
          <w:rFonts w:ascii="Times New Roman" w:hAnsi="Times New Roman"/>
          <w:bCs/>
        </w:rPr>
        <w:t>The Agency will be subject to forfeiture of up to one year’s allocation.</w:t>
      </w:r>
    </w:p>
    <w:p w14:paraId="0B65A2B7" w14:textId="77777777" w:rsidR="008B4F8F" w:rsidRPr="008B4F8F" w:rsidRDefault="008B4F8F" w:rsidP="008B4F8F">
      <w:pPr>
        <w:pStyle w:val="ListParagraph"/>
        <w:numPr>
          <w:ilvl w:val="1"/>
          <w:numId w:val="22"/>
        </w:numPr>
        <w:rPr>
          <w:rFonts w:ascii="Times New Roman" w:hAnsi="Times New Roman"/>
          <w:b/>
          <w:bCs/>
          <w:u w:val="single"/>
        </w:rPr>
      </w:pPr>
      <w:r w:rsidRPr="008B4F8F">
        <w:rPr>
          <w:rFonts w:ascii="Times New Roman" w:hAnsi="Times New Roman"/>
          <w:b/>
          <w:bCs/>
          <w:u w:val="single"/>
        </w:rPr>
        <w:t xml:space="preserve">Third Violation </w:t>
      </w:r>
      <w:r w:rsidRPr="008B4F8F">
        <w:rPr>
          <w:rFonts w:ascii="Times New Roman" w:hAnsi="Times New Roman"/>
          <w:bCs/>
        </w:rPr>
        <w:t xml:space="preserve">- </w:t>
      </w:r>
    </w:p>
    <w:p w14:paraId="64D35640" w14:textId="48A3D61F" w:rsidR="0052384C" w:rsidRPr="00ED1747" w:rsidRDefault="008B4F8F" w:rsidP="0078154C">
      <w:pPr>
        <w:pStyle w:val="ListParagraph"/>
        <w:numPr>
          <w:ilvl w:val="2"/>
          <w:numId w:val="22"/>
        </w:numPr>
        <w:rPr>
          <w:rFonts w:ascii="Times New Roman" w:hAnsi="Times New Roman"/>
          <w:bCs/>
        </w:rPr>
      </w:pPr>
      <w:r w:rsidRPr="008B4F8F">
        <w:rPr>
          <w:rFonts w:ascii="Times New Roman" w:hAnsi="Times New Roman"/>
          <w:bCs/>
        </w:rPr>
        <w:t>The Agency will be subject to termination of its United Way Membership Agency status.</w:t>
      </w:r>
    </w:p>
    <w:p w14:paraId="26661D9C" w14:textId="77777777" w:rsidR="0052384C" w:rsidRDefault="0052384C" w:rsidP="0078154C">
      <w:pPr>
        <w:rPr>
          <w:rFonts w:ascii="Times New Roman" w:hAnsi="Times New Roman"/>
          <w:bCs/>
        </w:rPr>
      </w:pPr>
    </w:p>
    <w:p w14:paraId="4A716AD6" w14:textId="77777777" w:rsidR="007774AE" w:rsidRDefault="007774AE" w:rsidP="0078154C">
      <w:pPr>
        <w:rPr>
          <w:rFonts w:ascii="Times New Roman" w:hAnsi="Times New Roman"/>
          <w:bCs/>
        </w:rPr>
      </w:pPr>
    </w:p>
    <w:p w14:paraId="617AB010" w14:textId="0EB19CFD" w:rsidR="005A042E" w:rsidRPr="00444CB9" w:rsidRDefault="00FA3C50" w:rsidP="00444CB9">
      <w:pPr>
        <w:pStyle w:val="ListParagraph"/>
        <w:numPr>
          <w:ilvl w:val="0"/>
          <w:numId w:val="38"/>
        </w:numPr>
        <w:rPr>
          <w:rFonts w:ascii="Times New Roman" w:hAnsi="Times New Roman" w:cs="Times New Roman"/>
          <w:b/>
        </w:rPr>
      </w:pPr>
      <w:r w:rsidRPr="005A4DFE">
        <w:rPr>
          <w:rFonts w:ascii="Times New Roman" w:hAnsi="Times New Roman" w:cs="Times New Roman"/>
          <w:b/>
        </w:rPr>
        <w:t>ADMISSIONS</w:t>
      </w:r>
      <w:r w:rsidR="00F76680" w:rsidRPr="005A4DFE">
        <w:rPr>
          <w:rFonts w:ascii="Times New Roman" w:hAnsi="Times New Roman" w:cs="Times New Roman"/>
          <w:b/>
        </w:rPr>
        <w:t>,</w:t>
      </w:r>
      <w:r w:rsidRPr="005A4DFE">
        <w:rPr>
          <w:rFonts w:ascii="Times New Roman" w:hAnsi="Times New Roman" w:cs="Times New Roman"/>
          <w:b/>
        </w:rPr>
        <w:t xml:space="preserve"> ALLOCATIONS POLICIES </w:t>
      </w:r>
      <w:r w:rsidR="00ED1747">
        <w:rPr>
          <w:rFonts w:ascii="Times New Roman" w:hAnsi="Times New Roman" w:cs="Times New Roman"/>
          <w:b/>
        </w:rPr>
        <w:t>and</w:t>
      </w:r>
      <w:r w:rsidRPr="005A4DFE">
        <w:rPr>
          <w:rFonts w:ascii="Times New Roman" w:hAnsi="Times New Roman" w:cs="Times New Roman"/>
          <w:b/>
        </w:rPr>
        <w:t xml:space="preserve"> PROCEDURES</w:t>
      </w:r>
      <w:r w:rsidR="00F06F22" w:rsidRPr="005A4DFE">
        <w:rPr>
          <w:rFonts w:ascii="Times New Roman" w:hAnsi="Times New Roman" w:cs="Times New Roman"/>
          <w:b/>
        </w:rPr>
        <w:t xml:space="preserve">: </w:t>
      </w:r>
      <w:r w:rsidR="005A042E" w:rsidRPr="005A4DFE">
        <w:rPr>
          <w:rFonts w:ascii="Times New Roman" w:hAnsi="Times New Roman" w:cs="Times New Roman"/>
          <w:b/>
        </w:rPr>
        <w:t xml:space="preserve"> </w:t>
      </w:r>
      <w:bookmarkStart w:id="1" w:name="_Hlk90048107"/>
      <w:r w:rsidR="00FD4373" w:rsidRPr="005A4DFE">
        <w:rPr>
          <w:rFonts w:ascii="Times New Roman" w:hAnsi="Times New Roman" w:cs="Times New Roman"/>
          <w:b/>
        </w:rPr>
        <w:tab/>
      </w:r>
      <w:r w:rsidR="00FD4373" w:rsidRPr="005A4DFE">
        <w:rPr>
          <w:rFonts w:ascii="Times New Roman" w:hAnsi="Times New Roman" w:cs="Times New Roman"/>
          <w:b/>
        </w:rPr>
        <w:tab/>
      </w:r>
      <w:r w:rsidR="00FD4373" w:rsidRPr="005A4DFE">
        <w:rPr>
          <w:rFonts w:ascii="Times New Roman" w:hAnsi="Times New Roman" w:cs="Times New Roman"/>
          <w:b/>
        </w:rPr>
        <w:tab/>
      </w:r>
      <w:r w:rsidR="00FD4373" w:rsidRPr="005A4DFE">
        <w:rPr>
          <w:rFonts w:ascii="Times New Roman" w:hAnsi="Times New Roman" w:cs="Times New Roman"/>
          <w:b/>
        </w:rPr>
        <w:tab/>
      </w:r>
      <w:r w:rsidR="00FD4373" w:rsidRPr="005A4DFE">
        <w:rPr>
          <w:rFonts w:ascii="Times New Roman" w:hAnsi="Times New Roman" w:cs="Times New Roman"/>
          <w:b/>
        </w:rPr>
        <w:tab/>
      </w:r>
      <w:bookmarkStart w:id="2" w:name="_Hlk90048123"/>
      <w:r w:rsidR="00FD4373" w:rsidRPr="005A4DFE">
        <w:rPr>
          <w:rFonts w:ascii="Times New Roman" w:hAnsi="Times New Roman" w:cs="Times New Roman"/>
          <w:b/>
        </w:rPr>
        <w:t xml:space="preserve">       </w:t>
      </w:r>
      <w:bookmarkStart w:id="3" w:name="_Hlk106178384"/>
      <w:r w:rsidR="00FD4373" w:rsidRPr="005A4DFE">
        <w:rPr>
          <w:rFonts w:ascii="Times New Roman" w:hAnsi="Times New Roman" w:cs="Times New Roman"/>
          <w:b/>
        </w:rPr>
        <w:t>______</w:t>
      </w:r>
      <w:r w:rsidR="009B094D">
        <w:rPr>
          <w:rFonts w:ascii="Times New Roman" w:hAnsi="Times New Roman" w:cs="Times New Roman"/>
          <w:b/>
        </w:rPr>
        <w:t>__</w:t>
      </w:r>
      <w:r w:rsidR="00FD4373" w:rsidRPr="005A4DFE">
        <w:rPr>
          <w:rFonts w:ascii="Times New Roman" w:hAnsi="Times New Roman" w:cs="Times New Roman"/>
          <w:b/>
        </w:rPr>
        <w:t>Int</w:t>
      </w:r>
      <w:bookmarkEnd w:id="1"/>
      <w:bookmarkEnd w:id="2"/>
      <w:bookmarkEnd w:id="3"/>
      <w:r w:rsidR="00F76680" w:rsidRPr="00444CB9">
        <w:rPr>
          <w:rFonts w:ascii="Times New Roman" w:hAnsi="Times New Roman" w:cs="Times New Roman"/>
          <w:b/>
        </w:rPr>
        <w:tab/>
      </w:r>
      <w:r w:rsidR="005A042E" w:rsidRPr="00444CB9">
        <w:rPr>
          <w:rFonts w:ascii="Times New Roman" w:hAnsi="Times New Roman" w:cs="Times New Roman"/>
          <w:b/>
        </w:rPr>
        <w:t xml:space="preserve">                                                             </w:t>
      </w:r>
    </w:p>
    <w:p w14:paraId="7182F394" w14:textId="04F79F35" w:rsidR="000D7994" w:rsidRPr="00633155" w:rsidRDefault="00FA3C50" w:rsidP="00254370">
      <w:pPr>
        <w:rPr>
          <w:rFonts w:ascii="Times New Roman" w:hAnsi="Times New Roman" w:cs="Times New Roman"/>
          <w:i/>
          <w:iCs/>
        </w:rPr>
      </w:pPr>
      <w:r w:rsidRPr="0089650B">
        <w:rPr>
          <w:rFonts w:ascii="Times New Roman" w:hAnsi="Times New Roman" w:cs="Times New Roman"/>
          <w:i/>
          <w:iCs/>
        </w:rPr>
        <w:t xml:space="preserve">Ada Regional United Way maintains an </w:t>
      </w:r>
      <w:r w:rsidR="00812A37" w:rsidRPr="0089650B">
        <w:rPr>
          <w:rFonts w:ascii="Times New Roman" w:hAnsi="Times New Roman" w:cs="Times New Roman"/>
          <w:i/>
          <w:iCs/>
        </w:rPr>
        <w:t>open-door</w:t>
      </w:r>
      <w:r w:rsidRPr="0089650B">
        <w:rPr>
          <w:rFonts w:ascii="Times New Roman" w:hAnsi="Times New Roman" w:cs="Times New Roman"/>
          <w:i/>
          <w:iCs/>
        </w:rPr>
        <w:t xml:space="preserve"> policy concerning applications from agencies seeking affiliation and endorses the concept of funding projects within agencies. In the case of new agencies applying for membership in the United Way, the Agency Review and Admissions Committee will meet with the agency to review the application.  </w:t>
      </w:r>
    </w:p>
    <w:p w14:paraId="4E72EA06" w14:textId="5F72D88F" w:rsidR="00FA3C50" w:rsidRPr="00496D3B" w:rsidRDefault="00FA3C50" w:rsidP="00F90AE6">
      <w:pPr>
        <w:pStyle w:val="ListParagraph"/>
        <w:numPr>
          <w:ilvl w:val="0"/>
          <w:numId w:val="36"/>
        </w:numPr>
        <w:rPr>
          <w:rFonts w:ascii="Times New Roman" w:hAnsi="Times New Roman" w:cs="Times New Roman"/>
        </w:rPr>
      </w:pPr>
      <w:r w:rsidRPr="00C6420A">
        <w:rPr>
          <w:rFonts w:ascii="Times New Roman" w:hAnsi="Times New Roman" w:cs="Times New Roman"/>
        </w:rPr>
        <w:t>S</w:t>
      </w:r>
      <w:r w:rsidR="00B505E7">
        <w:rPr>
          <w:rFonts w:ascii="Times New Roman" w:hAnsi="Times New Roman" w:cs="Times New Roman"/>
        </w:rPr>
        <w:t>tructure</w:t>
      </w:r>
      <w:r w:rsidRPr="00C6420A">
        <w:rPr>
          <w:rFonts w:ascii="Times New Roman" w:hAnsi="Times New Roman" w:cs="Times New Roman"/>
        </w:rPr>
        <w:t>:</w:t>
      </w:r>
      <w:r w:rsidR="000F5257" w:rsidRPr="00247A26">
        <w:rPr>
          <w:rFonts w:ascii="Times New Roman" w:hAnsi="Times New Roman" w:cs="Times New Roman"/>
          <w:b/>
          <w:bCs/>
        </w:rPr>
        <w:t xml:space="preserve"> </w:t>
      </w:r>
      <w:r w:rsidRPr="000F5257">
        <w:rPr>
          <w:rFonts w:ascii="Times New Roman" w:hAnsi="Times New Roman" w:cs="Times New Roman"/>
        </w:rPr>
        <w:t xml:space="preserve">The Board of Directors is responsible for making decisions on agency admissions to United Way. The </w:t>
      </w:r>
      <w:r w:rsidR="005001E7">
        <w:rPr>
          <w:rFonts w:ascii="Times New Roman" w:hAnsi="Times New Roman" w:cs="Times New Roman"/>
        </w:rPr>
        <w:t>Community Investment</w:t>
      </w:r>
      <w:r w:rsidRPr="000F5257">
        <w:rPr>
          <w:rFonts w:ascii="Times New Roman" w:hAnsi="Times New Roman" w:cs="Times New Roman"/>
        </w:rPr>
        <w:t xml:space="preserve"> committee consists of a group of volunteer community members</w:t>
      </w:r>
      <w:r w:rsidR="005001E7">
        <w:rPr>
          <w:rFonts w:ascii="Times New Roman" w:hAnsi="Times New Roman" w:cs="Times New Roman"/>
        </w:rPr>
        <w:t>, board members incl</w:t>
      </w:r>
      <w:r w:rsidR="003641BC">
        <w:rPr>
          <w:rFonts w:ascii="Times New Roman" w:hAnsi="Times New Roman" w:cs="Times New Roman"/>
        </w:rPr>
        <w:t>uded,</w:t>
      </w:r>
      <w:r w:rsidRPr="000F5257">
        <w:rPr>
          <w:rFonts w:ascii="Times New Roman" w:hAnsi="Times New Roman" w:cs="Times New Roman"/>
        </w:rPr>
        <w:t xml:space="preserve"> </w:t>
      </w:r>
      <w:r w:rsidR="003641BC" w:rsidRPr="000F5257">
        <w:rPr>
          <w:rFonts w:ascii="Times New Roman" w:hAnsi="Times New Roman" w:cs="Times New Roman"/>
        </w:rPr>
        <w:t>representing</w:t>
      </w:r>
      <w:r w:rsidR="003641BC">
        <w:rPr>
          <w:rFonts w:ascii="Times New Roman" w:hAnsi="Times New Roman" w:cs="Times New Roman"/>
        </w:rPr>
        <w:t xml:space="preserve"> </w:t>
      </w:r>
      <w:r w:rsidRPr="000F5257">
        <w:rPr>
          <w:rFonts w:ascii="Times New Roman" w:hAnsi="Times New Roman" w:cs="Times New Roman"/>
        </w:rPr>
        <w:t>various community interests.</w:t>
      </w:r>
      <w:r w:rsidR="00051BF2">
        <w:rPr>
          <w:rFonts w:ascii="Times New Roman" w:hAnsi="Times New Roman" w:cs="Times New Roman"/>
        </w:rPr>
        <w:t xml:space="preserve"> The Community Investment comm</w:t>
      </w:r>
      <w:r w:rsidR="00CD758D">
        <w:rPr>
          <w:rFonts w:ascii="Times New Roman" w:hAnsi="Times New Roman" w:cs="Times New Roman"/>
        </w:rPr>
        <w:t>ittee will review the applications and submit their sugge</w:t>
      </w:r>
      <w:r w:rsidR="008F7B85">
        <w:rPr>
          <w:rFonts w:ascii="Times New Roman" w:hAnsi="Times New Roman" w:cs="Times New Roman"/>
        </w:rPr>
        <w:t xml:space="preserve">stions to the Board of Directors </w:t>
      </w:r>
      <w:r w:rsidR="00BD2905">
        <w:rPr>
          <w:rFonts w:ascii="Times New Roman" w:hAnsi="Times New Roman" w:cs="Times New Roman"/>
        </w:rPr>
        <w:t>who will then vote on the suggested</w:t>
      </w:r>
      <w:r w:rsidR="00F90AE6">
        <w:rPr>
          <w:rFonts w:ascii="Times New Roman" w:hAnsi="Times New Roman" w:cs="Times New Roman"/>
        </w:rPr>
        <w:t xml:space="preserve"> agencies and funding amounts. </w:t>
      </w:r>
      <w:r w:rsidR="00496D3B">
        <w:rPr>
          <w:rFonts w:ascii="Times New Roman" w:hAnsi="Times New Roman" w:cs="Times New Roman"/>
        </w:rPr>
        <w:t xml:space="preserve">Agencies will be notified of their </w:t>
      </w:r>
      <w:r w:rsidR="0043307B">
        <w:rPr>
          <w:rFonts w:ascii="Times New Roman" w:hAnsi="Times New Roman" w:cs="Times New Roman"/>
        </w:rPr>
        <w:t>awarded funding through an Award</w:t>
      </w:r>
      <w:r w:rsidR="0026040D">
        <w:rPr>
          <w:rFonts w:ascii="Times New Roman" w:hAnsi="Times New Roman" w:cs="Times New Roman"/>
        </w:rPr>
        <w:t xml:space="preserve"> letter</w:t>
      </w:r>
      <w:r w:rsidR="00496D3B">
        <w:rPr>
          <w:rFonts w:ascii="Times New Roman" w:hAnsi="Times New Roman" w:cs="Times New Roman"/>
        </w:rPr>
        <w:t>.</w:t>
      </w:r>
    </w:p>
    <w:p w14:paraId="4E72EA0B" w14:textId="683D0DE5" w:rsidR="00FA3C50" w:rsidRPr="000F5257" w:rsidRDefault="00FA3C50" w:rsidP="00086480">
      <w:pPr>
        <w:pStyle w:val="ListParagraph"/>
        <w:numPr>
          <w:ilvl w:val="0"/>
          <w:numId w:val="36"/>
        </w:numPr>
        <w:rPr>
          <w:rFonts w:ascii="Times New Roman" w:hAnsi="Times New Roman" w:cs="Times New Roman"/>
        </w:rPr>
      </w:pPr>
      <w:r w:rsidRPr="00C6420A">
        <w:rPr>
          <w:rFonts w:ascii="Times New Roman" w:hAnsi="Times New Roman" w:cs="Times New Roman"/>
        </w:rPr>
        <w:t>C</w:t>
      </w:r>
      <w:r w:rsidR="00B505E7">
        <w:rPr>
          <w:rFonts w:ascii="Times New Roman" w:hAnsi="Times New Roman" w:cs="Times New Roman"/>
        </w:rPr>
        <w:t>riteria</w:t>
      </w:r>
      <w:r w:rsidRPr="00C6420A">
        <w:rPr>
          <w:rFonts w:ascii="Times New Roman" w:hAnsi="Times New Roman" w:cs="Times New Roman"/>
        </w:rPr>
        <w:t>:</w:t>
      </w:r>
      <w:r w:rsidR="000F5257">
        <w:rPr>
          <w:rFonts w:ascii="Times New Roman" w:hAnsi="Times New Roman" w:cs="Times New Roman"/>
        </w:rPr>
        <w:t xml:space="preserve"> </w:t>
      </w:r>
      <w:r w:rsidRPr="000F5257">
        <w:rPr>
          <w:rFonts w:ascii="Times New Roman" w:hAnsi="Times New Roman" w:cs="Times New Roman"/>
        </w:rPr>
        <w:t>To participate in the admissions review process, an agency must meet the following criteria:</w:t>
      </w:r>
    </w:p>
    <w:p w14:paraId="108A98EB" w14:textId="24E816E0" w:rsidR="00C248AE" w:rsidRPr="00DC5C6B" w:rsidRDefault="00FA3C50" w:rsidP="00DC5C6B">
      <w:pPr>
        <w:pStyle w:val="ListParagraph"/>
        <w:numPr>
          <w:ilvl w:val="0"/>
          <w:numId w:val="18"/>
        </w:numPr>
        <w:rPr>
          <w:rFonts w:ascii="Times New Roman" w:hAnsi="Times New Roman" w:cs="Times New Roman"/>
        </w:rPr>
      </w:pPr>
      <w:r w:rsidRPr="00DC5C6B">
        <w:rPr>
          <w:rFonts w:ascii="Times New Roman" w:hAnsi="Times New Roman" w:cs="Times New Roman"/>
        </w:rPr>
        <w:t xml:space="preserve">Must be a non-profit agency as defined by the Internal Revenue Service in Title 501(c)[3] of </w:t>
      </w:r>
      <w:r w:rsidR="00812A37" w:rsidRPr="00DC5C6B">
        <w:rPr>
          <w:rFonts w:ascii="Times New Roman" w:hAnsi="Times New Roman" w:cs="Times New Roman"/>
        </w:rPr>
        <w:t>its</w:t>
      </w:r>
      <w:r w:rsidRPr="00DC5C6B">
        <w:rPr>
          <w:rFonts w:ascii="Times New Roman" w:hAnsi="Times New Roman" w:cs="Times New Roman"/>
        </w:rPr>
        <w:t xml:space="preserve"> code.</w:t>
      </w:r>
    </w:p>
    <w:p w14:paraId="71460BB5" w14:textId="77777777" w:rsidR="00C248AE" w:rsidRDefault="00FA3C50" w:rsidP="00DC5C6B">
      <w:pPr>
        <w:pStyle w:val="ListParagraph"/>
        <w:numPr>
          <w:ilvl w:val="0"/>
          <w:numId w:val="18"/>
        </w:numPr>
        <w:rPr>
          <w:rFonts w:ascii="Times New Roman" w:hAnsi="Times New Roman" w:cs="Times New Roman"/>
        </w:rPr>
      </w:pPr>
      <w:r w:rsidRPr="00C248AE">
        <w:rPr>
          <w:rFonts w:ascii="Times New Roman" w:hAnsi="Times New Roman" w:cs="Times New Roman"/>
        </w:rPr>
        <w:t>Must be run by a volunteer Board of Directors, none of whom receives any remuneration from the agency.</w:t>
      </w:r>
    </w:p>
    <w:p w14:paraId="39EDECD3" w14:textId="77777777" w:rsidR="00C248AE" w:rsidRDefault="00FA3C50" w:rsidP="00DC5C6B">
      <w:pPr>
        <w:pStyle w:val="ListParagraph"/>
        <w:numPr>
          <w:ilvl w:val="0"/>
          <w:numId w:val="18"/>
        </w:numPr>
        <w:rPr>
          <w:rFonts w:ascii="Times New Roman" w:hAnsi="Times New Roman" w:cs="Times New Roman"/>
        </w:rPr>
      </w:pPr>
      <w:r w:rsidRPr="00C248AE">
        <w:rPr>
          <w:rFonts w:ascii="Times New Roman" w:hAnsi="Times New Roman" w:cs="Times New Roman"/>
        </w:rPr>
        <w:t>Must provide services in the Ada area.</w:t>
      </w:r>
    </w:p>
    <w:p w14:paraId="550321B1" w14:textId="77777777" w:rsidR="00C248AE" w:rsidRDefault="00FA3C50" w:rsidP="00DC5C6B">
      <w:pPr>
        <w:pStyle w:val="ListParagraph"/>
        <w:numPr>
          <w:ilvl w:val="0"/>
          <w:numId w:val="18"/>
        </w:numPr>
        <w:rPr>
          <w:rFonts w:ascii="Times New Roman" w:hAnsi="Times New Roman" w:cs="Times New Roman"/>
        </w:rPr>
      </w:pPr>
      <w:r w:rsidRPr="00C248AE">
        <w:rPr>
          <w:rFonts w:ascii="Times New Roman" w:hAnsi="Times New Roman" w:cs="Times New Roman"/>
        </w:rPr>
        <w:t>Must establish that it is performing a needed service to the community not being provided by any other United Way agency.</w:t>
      </w:r>
    </w:p>
    <w:p w14:paraId="54D4C0C3" w14:textId="77777777" w:rsidR="00C248AE" w:rsidRDefault="00FA3C50" w:rsidP="00DC5C6B">
      <w:pPr>
        <w:pStyle w:val="ListParagraph"/>
        <w:numPr>
          <w:ilvl w:val="0"/>
          <w:numId w:val="18"/>
        </w:numPr>
        <w:rPr>
          <w:rFonts w:ascii="Times New Roman" w:hAnsi="Times New Roman" w:cs="Times New Roman"/>
        </w:rPr>
      </w:pPr>
      <w:r w:rsidRPr="00C248AE">
        <w:rPr>
          <w:rFonts w:ascii="Times New Roman" w:hAnsi="Times New Roman" w:cs="Times New Roman"/>
        </w:rPr>
        <w:t>Must execute agency Agreement with Ada Regional United Way.</w:t>
      </w:r>
    </w:p>
    <w:p w14:paraId="563EDF44" w14:textId="77777777" w:rsidR="00C248AE" w:rsidRDefault="00FA3C50" w:rsidP="00DC5C6B">
      <w:pPr>
        <w:pStyle w:val="ListParagraph"/>
        <w:numPr>
          <w:ilvl w:val="0"/>
          <w:numId w:val="18"/>
        </w:numPr>
        <w:rPr>
          <w:rFonts w:ascii="Times New Roman" w:hAnsi="Times New Roman" w:cs="Times New Roman"/>
        </w:rPr>
      </w:pPr>
      <w:r w:rsidRPr="00C248AE">
        <w:rPr>
          <w:rFonts w:ascii="Times New Roman" w:hAnsi="Times New Roman" w:cs="Times New Roman"/>
        </w:rPr>
        <w:t>Must have measurable goals and agree to undergo periodic program assessment by United Way or its designee.</w:t>
      </w:r>
    </w:p>
    <w:p w14:paraId="5086F67F" w14:textId="1626AD07" w:rsidR="00C248AE" w:rsidRDefault="00FA3C50" w:rsidP="00DC5C6B">
      <w:pPr>
        <w:pStyle w:val="ListParagraph"/>
        <w:numPr>
          <w:ilvl w:val="0"/>
          <w:numId w:val="18"/>
        </w:numPr>
        <w:rPr>
          <w:rFonts w:ascii="Times New Roman" w:hAnsi="Times New Roman" w:cs="Times New Roman"/>
        </w:rPr>
      </w:pPr>
      <w:r w:rsidRPr="00C248AE">
        <w:rPr>
          <w:rFonts w:ascii="Times New Roman" w:hAnsi="Times New Roman" w:cs="Times New Roman"/>
        </w:rPr>
        <w:t xml:space="preserve">Must agree to conduct no fundraising activity outside the United Way without </w:t>
      </w:r>
      <w:r w:rsidR="005431AC">
        <w:rPr>
          <w:rFonts w:ascii="Times New Roman" w:hAnsi="Times New Roman" w:cs="Times New Roman"/>
        </w:rPr>
        <w:t xml:space="preserve">the </w:t>
      </w:r>
      <w:r w:rsidRPr="00C248AE">
        <w:rPr>
          <w:rFonts w:ascii="Times New Roman" w:hAnsi="Times New Roman" w:cs="Times New Roman"/>
        </w:rPr>
        <w:t>approval of United Way. (See Supplemental Fundraising Policy)</w:t>
      </w:r>
    </w:p>
    <w:p w14:paraId="6828500B" w14:textId="77777777" w:rsidR="00C248AE" w:rsidRDefault="00FA3C50" w:rsidP="00DC5C6B">
      <w:pPr>
        <w:pStyle w:val="ListParagraph"/>
        <w:numPr>
          <w:ilvl w:val="0"/>
          <w:numId w:val="18"/>
        </w:numPr>
        <w:rPr>
          <w:rFonts w:ascii="Times New Roman" w:hAnsi="Times New Roman" w:cs="Times New Roman"/>
        </w:rPr>
      </w:pPr>
      <w:r w:rsidRPr="00C248AE">
        <w:rPr>
          <w:rFonts w:ascii="Times New Roman" w:hAnsi="Times New Roman" w:cs="Times New Roman"/>
        </w:rPr>
        <w:t>Must have a financial support program that demonstrates community acceptance and agency stability.</w:t>
      </w:r>
    </w:p>
    <w:p w14:paraId="4E72EA15" w14:textId="055FD55C" w:rsidR="00FA3C50" w:rsidRPr="00292302" w:rsidRDefault="00FA3C50" w:rsidP="00C739B1">
      <w:pPr>
        <w:pStyle w:val="ListParagraph"/>
        <w:numPr>
          <w:ilvl w:val="0"/>
          <w:numId w:val="18"/>
        </w:numPr>
        <w:rPr>
          <w:rFonts w:ascii="Times New Roman" w:hAnsi="Times New Roman" w:cs="Times New Roman"/>
        </w:rPr>
      </w:pPr>
      <w:r w:rsidRPr="00C248AE">
        <w:rPr>
          <w:rFonts w:ascii="Times New Roman" w:hAnsi="Times New Roman" w:cs="Times New Roman"/>
        </w:rPr>
        <w:t xml:space="preserve">Must agree to lend strength to United Way through </w:t>
      </w:r>
      <w:r w:rsidR="00E3136C">
        <w:rPr>
          <w:rFonts w:ascii="Times New Roman" w:hAnsi="Times New Roman" w:cs="Times New Roman"/>
        </w:rPr>
        <w:t xml:space="preserve">the </w:t>
      </w:r>
      <w:r w:rsidRPr="00C248AE">
        <w:rPr>
          <w:rFonts w:ascii="Times New Roman" w:hAnsi="Times New Roman" w:cs="Times New Roman"/>
        </w:rPr>
        <w:t>support of its campaign and through publicity of its United Way affiliation.</w:t>
      </w:r>
    </w:p>
    <w:p w14:paraId="48BD4090" w14:textId="53C8DA81" w:rsidR="006C1C03" w:rsidRPr="00C1677A" w:rsidRDefault="00FA3C50" w:rsidP="00C1677A">
      <w:pPr>
        <w:pStyle w:val="ListParagraph"/>
        <w:numPr>
          <w:ilvl w:val="0"/>
          <w:numId w:val="36"/>
        </w:numPr>
        <w:rPr>
          <w:rFonts w:ascii="Times New Roman" w:hAnsi="Times New Roman" w:cs="Times New Roman"/>
        </w:rPr>
      </w:pPr>
      <w:r w:rsidRPr="00C1677A">
        <w:rPr>
          <w:rFonts w:ascii="Times New Roman" w:hAnsi="Times New Roman" w:cs="Times New Roman"/>
        </w:rPr>
        <w:t>P</w:t>
      </w:r>
      <w:r w:rsidR="00B505E7" w:rsidRPr="00C1677A">
        <w:rPr>
          <w:rFonts w:ascii="Times New Roman" w:hAnsi="Times New Roman" w:cs="Times New Roman"/>
        </w:rPr>
        <w:t>rocess</w:t>
      </w:r>
      <w:r w:rsidRPr="00C1677A">
        <w:rPr>
          <w:rFonts w:ascii="Times New Roman" w:hAnsi="Times New Roman" w:cs="Times New Roman"/>
        </w:rPr>
        <w:t>:</w:t>
      </w:r>
      <w:r w:rsidR="00292302" w:rsidRPr="00C1677A">
        <w:rPr>
          <w:rFonts w:ascii="Times New Roman" w:hAnsi="Times New Roman" w:cs="Times New Roman"/>
        </w:rPr>
        <w:t xml:space="preserve"> </w:t>
      </w:r>
    </w:p>
    <w:p w14:paraId="60D269B6" w14:textId="5C0B2804" w:rsidR="006C1C03" w:rsidRDefault="00FA3C50" w:rsidP="00C1677A">
      <w:pPr>
        <w:pStyle w:val="ListParagraph"/>
        <w:numPr>
          <w:ilvl w:val="1"/>
          <w:numId w:val="36"/>
        </w:numPr>
        <w:rPr>
          <w:rFonts w:ascii="Times New Roman" w:hAnsi="Times New Roman" w:cs="Times New Roman"/>
        </w:rPr>
      </w:pPr>
      <w:r w:rsidRPr="00292302">
        <w:rPr>
          <w:rFonts w:ascii="Times New Roman" w:hAnsi="Times New Roman" w:cs="Times New Roman"/>
        </w:rPr>
        <w:t xml:space="preserve">Agencies seeking admission to Ada Regional United Way must submit an application by the date specified to be considered for funding beginning in January of the following year. United Way will visit with the new applicant to discuss United Way policies and procedures, the review process, </w:t>
      </w:r>
      <w:r w:rsidR="005431AC">
        <w:rPr>
          <w:rFonts w:ascii="Times New Roman" w:hAnsi="Times New Roman" w:cs="Times New Roman"/>
        </w:rPr>
        <w:t xml:space="preserve">the </w:t>
      </w:r>
      <w:r w:rsidRPr="00292302">
        <w:rPr>
          <w:rFonts w:ascii="Times New Roman" w:hAnsi="Times New Roman" w:cs="Times New Roman"/>
        </w:rPr>
        <w:t xml:space="preserve">application </w:t>
      </w:r>
      <w:r w:rsidR="00212399" w:rsidRPr="00292302">
        <w:rPr>
          <w:rFonts w:ascii="Times New Roman" w:hAnsi="Times New Roman" w:cs="Times New Roman"/>
        </w:rPr>
        <w:t>submitted,</w:t>
      </w:r>
      <w:r w:rsidRPr="00292302">
        <w:rPr>
          <w:rFonts w:ascii="Times New Roman" w:hAnsi="Times New Roman" w:cs="Times New Roman"/>
        </w:rPr>
        <w:t xml:space="preserve"> and services provided; a tour of the agency’s facility will be scheduled. New agencies must first meet with the Agency Review and Admissions Committee</w:t>
      </w:r>
    </w:p>
    <w:p w14:paraId="3E9EFB72" w14:textId="77777777" w:rsidR="00280576" w:rsidRDefault="00FA3C50" w:rsidP="00C1677A">
      <w:pPr>
        <w:pStyle w:val="ListParagraph"/>
        <w:numPr>
          <w:ilvl w:val="2"/>
          <w:numId w:val="36"/>
        </w:numPr>
        <w:rPr>
          <w:rFonts w:ascii="Times New Roman" w:hAnsi="Times New Roman" w:cs="Times New Roman"/>
        </w:rPr>
      </w:pPr>
      <w:r w:rsidRPr="006C1C03">
        <w:rPr>
          <w:rFonts w:ascii="Times New Roman" w:hAnsi="Times New Roman" w:cs="Times New Roman"/>
        </w:rPr>
        <w:t xml:space="preserve">During the admissions process, the Community Investment Committee will schedule brief meetings with each applicant. Agencies may make formal presentations and respond to </w:t>
      </w:r>
      <w:r w:rsidR="00212399" w:rsidRPr="006C1C03">
        <w:rPr>
          <w:rFonts w:ascii="Times New Roman" w:hAnsi="Times New Roman" w:cs="Times New Roman"/>
        </w:rPr>
        <w:t>questions and</w:t>
      </w:r>
      <w:r w:rsidRPr="006C1C03">
        <w:rPr>
          <w:rFonts w:ascii="Times New Roman" w:hAnsi="Times New Roman" w:cs="Times New Roman"/>
        </w:rPr>
        <w:t xml:space="preserve"> are encouraged to have board and staff representation for the presentation.</w:t>
      </w:r>
    </w:p>
    <w:p w14:paraId="55A93C38" w14:textId="793F22B8" w:rsidR="004751EE" w:rsidRDefault="00FA3C50" w:rsidP="00C1677A">
      <w:pPr>
        <w:pStyle w:val="ListParagraph"/>
        <w:numPr>
          <w:ilvl w:val="2"/>
          <w:numId w:val="36"/>
        </w:numPr>
        <w:rPr>
          <w:rFonts w:ascii="Times New Roman" w:hAnsi="Times New Roman" w:cs="Times New Roman"/>
        </w:rPr>
      </w:pPr>
      <w:r w:rsidRPr="00280576">
        <w:rPr>
          <w:rFonts w:ascii="Times New Roman" w:hAnsi="Times New Roman" w:cs="Times New Roman"/>
        </w:rPr>
        <w:t xml:space="preserve">At the conclusion of agency reviews, the Committee will identify applicants felt to be appropriate for United Way funding. The Committee will make specific individual agency allocation recommendations to the Ada Regional United Way Board of Directors. Those recommendations are based on </w:t>
      </w:r>
      <w:r w:rsidR="005431AC">
        <w:rPr>
          <w:rFonts w:ascii="Times New Roman" w:hAnsi="Times New Roman" w:cs="Times New Roman"/>
        </w:rPr>
        <w:t xml:space="preserve">the </w:t>
      </w:r>
      <w:r w:rsidRPr="00280576">
        <w:rPr>
          <w:rFonts w:ascii="Times New Roman" w:hAnsi="Times New Roman" w:cs="Times New Roman"/>
        </w:rPr>
        <w:t xml:space="preserve">total funds available, </w:t>
      </w:r>
      <w:r w:rsidR="005431AC">
        <w:rPr>
          <w:rFonts w:ascii="Times New Roman" w:hAnsi="Times New Roman" w:cs="Times New Roman"/>
        </w:rPr>
        <w:t xml:space="preserve">the </w:t>
      </w:r>
      <w:r w:rsidRPr="00280576">
        <w:rPr>
          <w:rFonts w:ascii="Times New Roman" w:hAnsi="Times New Roman" w:cs="Times New Roman"/>
        </w:rPr>
        <w:t xml:space="preserve">specific needs of individual agencies, and </w:t>
      </w:r>
      <w:r w:rsidR="00CD49FE">
        <w:rPr>
          <w:rFonts w:ascii="Times New Roman" w:hAnsi="Times New Roman" w:cs="Times New Roman"/>
        </w:rPr>
        <w:t xml:space="preserve">the </w:t>
      </w:r>
      <w:r w:rsidRPr="00280576">
        <w:rPr>
          <w:rFonts w:ascii="Times New Roman" w:hAnsi="Times New Roman" w:cs="Times New Roman"/>
        </w:rPr>
        <w:t>services provided by the agencies in the Ada area. Upon acceptance by the Board, agencies will be notified of their approval for funding as soon as possible. After the fund drive is completed, the Ada Regional United Way Treasurer will recommend the total net funds available for distribution to approved agencies for the following year.</w:t>
      </w:r>
    </w:p>
    <w:p w14:paraId="4E72EA1D" w14:textId="0AE38670" w:rsidR="00FA3C50" w:rsidRPr="00B505E7" w:rsidRDefault="00FA3C50" w:rsidP="00C1677A">
      <w:pPr>
        <w:pStyle w:val="ListParagraph"/>
        <w:numPr>
          <w:ilvl w:val="1"/>
          <w:numId w:val="36"/>
        </w:numPr>
        <w:rPr>
          <w:rFonts w:ascii="Times New Roman" w:hAnsi="Times New Roman" w:cs="Times New Roman"/>
        </w:rPr>
      </w:pPr>
      <w:r w:rsidRPr="00B505E7">
        <w:rPr>
          <w:rFonts w:ascii="Times New Roman" w:hAnsi="Times New Roman" w:cs="Times New Roman"/>
        </w:rPr>
        <w:t>All funding is provided on a one-year basis and will be paid in 12 equal monthly payments.  (See Agreement II-G).  Application must be made annually by each agency.</w:t>
      </w:r>
    </w:p>
    <w:p w14:paraId="6EE5F620" w14:textId="41D5F70C" w:rsidR="008D6E57" w:rsidRPr="008B3557" w:rsidRDefault="00FA3C50" w:rsidP="00C739B1">
      <w:pPr>
        <w:pStyle w:val="Heading6"/>
        <w:numPr>
          <w:ilvl w:val="0"/>
          <w:numId w:val="36"/>
        </w:numPr>
        <w:jc w:val="left"/>
        <w:rPr>
          <w:rFonts w:ascii="Times New Roman" w:hAnsi="Times New Roman" w:cs="Times New Roman"/>
          <w:b w:val="0"/>
          <w:bCs w:val="0"/>
        </w:rPr>
      </w:pPr>
      <w:r w:rsidRPr="00C6420A">
        <w:rPr>
          <w:rFonts w:ascii="Times New Roman" w:hAnsi="Times New Roman" w:cs="Times New Roman"/>
          <w:b w:val="0"/>
          <w:bCs w:val="0"/>
        </w:rPr>
        <w:t>S</w:t>
      </w:r>
      <w:r w:rsidR="00B505E7">
        <w:rPr>
          <w:rFonts w:ascii="Times New Roman" w:hAnsi="Times New Roman" w:cs="Times New Roman"/>
          <w:b w:val="0"/>
          <w:bCs w:val="0"/>
        </w:rPr>
        <w:t>ummary</w:t>
      </w:r>
      <w:r w:rsidRPr="00C6420A">
        <w:rPr>
          <w:rFonts w:ascii="Times New Roman" w:hAnsi="Times New Roman" w:cs="Times New Roman"/>
          <w:b w:val="0"/>
          <w:bCs w:val="0"/>
        </w:rPr>
        <w:t>:</w:t>
      </w:r>
      <w:r w:rsidR="00A237AA" w:rsidRPr="00A237AA">
        <w:rPr>
          <w:rFonts w:ascii="Times New Roman" w:hAnsi="Times New Roman" w:cs="Times New Roman"/>
          <w:b w:val="0"/>
          <w:bCs w:val="0"/>
        </w:rPr>
        <w:t xml:space="preserve"> </w:t>
      </w:r>
      <w:r w:rsidRPr="00A237AA">
        <w:rPr>
          <w:rFonts w:ascii="Times New Roman" w:hAnsi="Times New Roman" w:cs="Times New Roman"/>
          <w:b w:val="0"/>
          <w:bCs w:val="0"/>
        </w:rPr>
        <w:t xml:space="preserve">The admissions and allocations process </w:t>
      </w:r>
      <w:r w:rsidR="00ED5A2C">
        <w:rPr>
          <w:rFonts w:ascii="Times New Roman" w:hAnsi="Times New Roman" w:cs="Times New Roman"/>
          <w:b w:val="0"/>
          <w:bCs w:val="0"/>
        </w:rPr>
        <w:t xml:space="preserve">is </w:t>
      </w:r>
      <w:r w:rsidRPr="00A237AA">
        <w:rPr>
          <w:rFonts w:ascii="Times New Roman" w:hAnsi="Times New Roman" w:cs="Times New Roman"/>
          <w:b w:val="0"/>
          <w:bCs w:val="0"/>
        </w:rPr>
        <w:t>designed to provide optimum accessibility to agencies pursuing United Way affiliation. Paperwork and preparation time for applicants are kept to a minimum. Although the process is a relatively easy one for applicants, the committee’s assessments are critical and represent the first line of accountability for United Way to the community. The responsibility is made more difficult because of its competitive nature. Invariably, worthy agencies apply for more United Way support than available money will permit. Failure to be approved for funding or failure to obtain the requested level of funding through the process should in no way be construed as a criticism or indictment of an agency’s program.</w:t>
      </w:r>
      <w:r w:rsidRPr="00A237AA">
        <w:rPr>
          <w:rFonts w:ascii="Times New Roman" w:hAnsi="Times New Roman" w:cs="Times New Roman"/>
          <w:b w:val="0"/>
          <w:bCs w:val="0"/>
        </w:rPr>
        <w:tab/>
      </w:r>
      <w:r w:rsidRPr="00A237AA">
        <w:rPr>
          <w:rFonts w:ascii="Times New Roman" w:hAnsi="Times New Roman" w:cs="Times New Roman"/>
          <w:b w:val="0"/>
          <w:bCs w:val="0"/>
        </w:rPr>
        <w:tab/>
      </w:r>
      <w:r w:rsidRPr="00A237AA">
        <w:rPr>
          <w:rFonts w:ascii="Times New Roman" w:hAnsi="Times New Roman" w:cs="Times New Roman"/>
        </w:rPr>
        <w:tab/>
      </w:r>
      <w:r w:rsidRPr="00A237AA">
        <w:rPr>
          <w:rFonts w:ascii="Times New Roman" w:hAnsi="Times New Roman" w:cs="Times New Roman"/>
        </w:rPr>
        <w:tab/>
      </w:r>
      <w:r w:rsidRPr="00A237AA">
        <w:rPr>
          <w:rFonts w:ascii="Times New Roman" w:hAnsi="Times New Roman" w:cs="Times New Roman"/>
        </w:rPr>
        <w:tab/>
      </w:r>
      <w:r w:rsidRPr="00A237AA">
        <w:rPr>
          <w:rFonts w:ascii="Times New Roman" w:hAnsi="Times New Roman" w:cs="Times New Roman"/>
        </w:rPr>
        <w:tab/>
      </w:r>
      <w:r w:rsidRPr="00A237AA">
        <w:rPr>
          <w:rFonts w:ascii="Times New Roman" w:hAnsi="Times New Roman" w:cs="Times New Roman"/>
        </w:rPr>
        <w:tab/>
      </w:r>
    </w:p>
    <w:p w14:paraId="0206DE2F" w14:textId="77777777" w:rsidR="00871F8B" w:rsidRDefault="00871F8B" w:rsidP="00C739B1">
      <w:pPr>
        <w:rPr>
          <w:rFonts w:ascii="Times New Roman" w:hAnsi="Times New Roman" w:cs="Times New Roman"/>
        </w:rPr>
      </w:pPr>
    </w:p>
    <w:p w14:paraId="23073F52" w14:textId="0BD479A7" w:rsidR="008B1A78" w:rsidRDefault="00FD3D26" w:rsidP="008B1A78">
      <w:pPr>
        <w:rPr>
          <w:rFonts w:ascii="Times New Roman" w:hAnsi="Times New Roman" w:cs="Times New Roman"/>
          <w:b/>
          <w:bCs/>
        </w:rPr>
      </w:pPr>
      <w:r w:rsidRPr="003B4E58">
        <w:rPr>
          <w:rFonts w:ascii="Times New Roman" w:hAnsi="Times New Roman" w:cs="Times New Roman"/>
          <w:b/>
          <w:bCs/>
        </w:rPr>
        <w:t>XI.</w:t>
      </w:r>
      <w:r>
        <w:rPr>
          <w:rFonts w:ascii="Times New Roman" w:hAnsi="Times New Roman" w:cs="Times New Roman"/>
        </w:rPr>
        <w:t xml:space="preserve">  </w:t>
      </w:r>
      <w:r w:rsidR="008C0D56" w:rsidRPr="00E85A18">
        <w:rPr>
          <w:rFonts w:ascii="Times New Roman" w:hAnsi="Times New Roman" w:cs="Times New Roman"/>
          <w:b/>
          <w:bCs/>
        </w:rPr>
        <w:t>D</w:t>
      </w:r>
      <w:r w:rsidR="00E85A18">
        <w:rPr>
          <w:rFonts w:ascii="Times New Roman" w:hAnsi="Times New Roman" w:cs="Times New Roman"/>
          <w:b/>
          <w:bCs/>
        </w:rPr>
        <w:t>IVERSITY</w:t>
      </w:r>
      <w:r w:rsidR="008C0D56" w:rsidRPr="00E85A18">
        <w:rPr>
          <w:rFonts w:ascii="Times New Roman" w:hAnsi="Times New Roman" w:cs="Times New Roman"/>
          <w:b/>
          <w:bCs/>
        </w:rPr>
        <w:t>, E</w:t>
      </w:r>
      <w:r w:rsidR="00E85A18">
        <w:rPr>
          <w:rFonts w:ascii="Times New Roman" w:hAnsi="Times New Roman" w:cs="Times New Roman"/>
          <w:b/>
          <w:bCs/>
        </w:rPr>
        <w:t>QUITY</w:t>
      </w:r>
      <w:r w:rsidR="008C0D56" w:rsidRPr="00E85A18">
        <w:rPr>
          <w:rFonts w:ascii="Times New Roman" w:hAnsi="Times New Roman" w:cs="Times New Roman"/>
          <w:b/>
          <w:bCs/>
        </w:rPr>
        <w:t>, and I</w:t>
      </w:r>
      <w:r w:rsidR="00E85A18">
        <w:rPr>
          <w:rFonts w:ascii="Times New Roman" w:hAnsi="Times New Roman" w:cs="Times New Roman"/>
          <w:b/>
          <w:bCs/>
        </w:rPr>
        <w:t>NCLUSION</w:t>
      </w:r>
      <w:r w:rsidR="00E85A18" w:rsidRPr="00E85A18">
        <w:rPr>
          <w:rFonts w:ascii="Times New Roman" w:hAnsi="Times New Roman" w:cs="Times New Roman"/>
          <w:b/>
          <w:bCs/>
        </w:rPr>
        <w:t>:</w:t>
      </w:r>
      <w:r w:rsidR="00B17784">
        <w:rPr>
          <w:rFonts w:ascii="Times New Roman" w:hAnsi="Times New Roman" w:cs="Times New Roman"/>
          <w:b/>
          <w:bCs/>
        </w:rPr>
        <w:t xml:space="preserve"> </w:t>
      </w:r>
      <w:r w:rsidR="008B1A78">
        <w:rPr>
          <w:rFonts w:ascii="Times New Roman" w:hAnsi="Times New Roman" w:cs="Times New Roman"/>
          <w:b/>
          <w:bCs/>
        </w:rPr>
        <w:t xml:space="preserve"> </w:t>
      </w:r>
      <w:r w:rsidR="008B1A78">
        <w:rPr>
          <w:rFonts w:ascii="Times New Roman" w:hAnsi="Times New Roman" w:cs="Times New Roman"/>
          <w:b/>
          <w:bCs/>
        </w:rPr>
        <w:tab/>
      </w:r>
      <w:r w:rsidR="008B1A78">
        <w:rPr>
          <w:rFonts w:ascii="Times New Roman" w:hAnsi="Times New Roman" w:cs="Times New Roman"/>
          <w:b/>
          <w:bCs/>
        </w:rPr>
        <w:tab/>
      </w:r>
      <w:r w:rsidR="008B1A78">
        <w:rPr>
          <w:rFonts w:ascii="Times New Roman" w:hAnsi="Times New Roman" w:cs="Times New Roman"/>
          <w:b/>
          <w:bCs/>
        </w:rPr>
        <w:tab/>
      </w:r>
      <w:r w:rsidR="008B1A78">
        <w:rPr>
          <w:rFonts w:ascii="Times New Roman" w:hAnsi="Times New Roman" w:cs="Times New Roman"/>
          <w:b/>
          <w:bCs/>
        </w:rPr>
        <w:tab/>
      </w:r>
      <w:r w:rsidR="008B1A78">
        <w:rPr>
          <w:rFonts w:ascii="Times New Roman" w:hAnsi="Times New Roman" w:cs="Times New Roman"/>
          <w:b/>
          <w:bCs/>
        </w:rPr>
        <w:tab/>
      </w:r>
      <w:r w:rsidR="008B1A78">
        <w:rPr>
          <w:rFonts w:ascii="Times New Roman" w:hAnsi="Times New Roman" w:cs="Times New Roman"/>
          <w:b/>
          <w:bCs/>
        </w:rPr>
        <w:tab/>
      </w:r>
      <w:r w:rsidR="008B1A78">
        <w:rPr>
          <w:rFonts w:ascii="Times New Roman" w:hAnsi="Times New Roman" w:cs="Times New Roman"/>
          <w:b/>
          <w:bCs/>
        </w:rPr>
        <w:tab/>
      </w:r>
      <w:r w:rsidR="008B1A78">
        <w:rPr>
          <w:rFonts w:ascii="Times New Roman" w:hAnsi="Times New Roman" w:cs="Times New Roman"/>
          <w:b/>
          <w:bCs/>
        </w:rPr>
        <w:tab/>
        <w:t xml:space="preserve">       </w:t>
      </w:r>
      <w:r w:rsidR="008B1A78" w:rsidRPr="008B1A78">
        <w:rPr>
          <w:rFonts w:ascii="Times New Roman" w:hAnsi="Times New Roman" w:cs="Times New Roman"/>
          <w:b/>
          <w:bCs/>
        </w:rPr>
        <w:t>________Int</w:t>
      </w:r>
    </w:p>
    <w:p w14:paraId="3005AE3D" w14:textId="091568B3" w:rsidR="007F1533" w:rsidRPr="008B1A78" w:rsidRDefault="00B17784" w:rsidP="00C739B1">
      <w:pPr>
        <w:rPr>
          <w:rFonts w:ascii="Times New Roman" w:hAnsi="Times New Roman" w:cs="Times New Roman"/>
          <w:i/>
          <w:iCs/>
        </w:rPr>
      </w:pPr>
      <w:r w:rsidRPr="008B1A78">
        <w:rPr>
          <w:rFonts w:ascii="Times New Roman" w:hAnsi="Times New Roman" w:cs="Times New Roman"/>
          <w:i/>
          <w:iCs/>
        </w:rPr>
        <w:t xml:space="preserve">Ada Regional United Way and you, the </w:t>
      </w:r>
      <w:r w:rsidR="000E4C2E" w:rsidRPr="008B1A78">
        <w:rPr>
          <w:rFonts w:ascii="Times New Roman" w:hAnsi="Times New Roman" w:cs="Times New Roman"/>
          <w:i/>
          <w:iCs/>
        </w:rPr>
        <w:t xml:space="preserve">applicant, commit to operating its organization in a manner where diversity, equity, and inclusion (DEI) </w:t>
      </w:r>
      <w:r w:rsidR="006C5437">
        <w:rPr>
          <w:rFonts w:ascii="Times New Roman" w:hAnsi="Times New Roman" w:cs="Times New Roman"/>
          <w:i/>
          <w:iCs/>
        </w:rPr>
        <w:t>are</w:t>
      </w:r>
      <w:r w:rsidR="000E4C2E" w:rsidRPr="008B1A78">
        <w:rPr>
          <w:rFonts w:ascii="Times New Roman" w:hAnsi="Times New Roman" w:cs="Times New Roman"/>
          <w:i/>
          <w:iCs/>
        </w:rPr>
        <w:t xml:space="preserve"> fully inte</w:t>
      </w:r>
      <w:r w:rsidR="002B5F4C" w:rsidRPr="008B1A78">
        <w:rPr>
          <w:rFonts w:ascii="Times New Roman" w:hAnsi="Times New Roman" w:cs="Times New Roman"/>
          <w:i/>
          <w:iCs/>
        </w:rPr>
        <w:t>g</w:t>
      </w:r>
      <w:r w:rsidR="000E4C2E" w:rsidRPr="008B1A78">
        <w:rPr>
          <w:rFonts w:ascii="Times New Roman" w:hAnsi="Times New Roman" w:cs="Times New Roman"/>
          <w:i/>
          <w:iCs/>
        </w:rPr>
        <w:t xml:space="preserve">rated </w:t>
      </w:r>
      <w:r w:rsidR="006C5437">
        <w:rPr>
          <w:rFonts w:ascii="Times New Roman" w:hAnsi="Times New Roman" w:cs="Times New Roman"/>
          <w:i/>
          <w:iCs/>
        </w:rPr>
        <w:t>into</w:t>
      </w:r>
      <w:r w:rsidR="000E4C2E" w:rsidRPr="008B1A78">
        <w:rPr>
          <w:rFonts w:ascii="Times New Roman" w:hAnsi="Times New Roman" w:cs="Times New Roman"/>
          <w:i/>
          <w:iCs/>
        </w:rPr>
        <w:t xml:space="preserve"> everything we do for the benefit of our</w:t>
      </w:r>
      <w:r w:rsidR="002B5F4C" w:rsidRPr="008B1A78">
        <w:rPr>
          <w:rFonts w:ascii="Times New Roman" w:hAnsi="Times New Roman" w:cs="Times New Roman"/>
          <w:i/>
          <w:iCs/>
        </w:rPr>
        <w:t xml:space="preserve"> </w:t>
      </w:r>
      <w:r w:rsidR="007028AF" w:rsidRPr="008B1A78">
        <w:rPr>
          <w:rFonts w:ascii="Times New Roman" w:hAnsi="Times New Roman" w:cs="Times New Roman"/>
          <w:i/>
          <w:iCs/>
        </w:rPr>
        <w:t>employees</w:t>
      </w:r>
      <w:r w:rsidR="002B5F4C" w:rsidRPr="008B1A78">
        <w:rPr>
          <w:rFonts w:ascii="Times New Roman" w:hAnsi="Times New Roman" w:cs="Times New Roman"/>
          <w:i/>
          <w:iCs/>
        </w:rPr>
        <w:t xml:space="preserve">, volunteers, and the community we serve. </w:t>
      </w:r>
    </w:p>
    <w:p w14:paraId="074A63AA" w14:textId="1FA89D9A" w:rsidR="004C210E" w:rsidRDefault="00504E1A" w:rsidP="004C210E">
      <w:pPr>
        <w:pStyle w:val="ListParagraph"/>
        <w:numPr>
          <w:ilvl w:val="0"/>
          <w:numId w:val="39"/>
        </w:numPr>
        <w:rPr>
          <w:rFonts w:ascii="Times New Roman" w:hAnsi="Times New Roman" w:cs="Times New Roman"/>
        </w:rPr>
      </w:pPr>
      <w:r w:rsidRPr="00504E1A">
        <w:rPr>
          <w:rFonts w:ascii="Times New Roman" w:hAnsi="Times New Roman" w:cs="Times New Roman"/>
        </w:rPr>
        <w:t>We work with residents and public and private partners to create solutions that ensure everyone has the resources, supports, opportunities, and networks they need to thrive.</w:t>
      </w:r>
    </w:p>
    <w:p w14:paraId="40256D39" w14:textId="0708BC01" w:rsidR="00504E1A" w:rsidRDefault="00504E1A" w:rsidP="004C210E">
      <w:pPr>
        <w:pStyle w:val="ListParagraph"/>
        <w:numPr>
          <w:ilvl w:val="0"/>
          <w:numId w:val="39"/>
        </w:numPr>
        <w:rPr>
          <w:rFonts w:ascii="Times New Roman" w:hAnsi="Times New Roman" w:cs="Times New Roman"/>
        </w:rPr>
      </w:pPr>
      <w:r w:rsidRPr="00504E1A">
        <w:rPr>
          <w:rFonts w:ascii="Times New Roman" w:hAnsi="Times New Roman" w:cs="Times New Roman"/>
        </w:rPr>
        <w:t>We commit to leveraging all of our assets (convening, strategic investments, awareness building, advocacy) to create more equitable communities.</w:t>
      </w:r>
    </w:p>
    <w:p w14:paraId="11EF4F37" w14:textId="5718CB90" w:rsidR="00504E1A" w:rsidRDefault="00504E1A" w:rsidP="004C210E">
      <w:pPr>
        <w:pStyle w:val="ListParagraph"/>
        <w:numPr>
          <w:ilvl w:val="0"/>
          <w:numId w:val="39"/>
        </w:numPr>
        <w:rPr>
          <w:rFonts w:ascii="Times New Roman" w:hAnsi="Times New Roman" w:cs="Times New Roman"/>
        </w:rPr>
      </w:pPr>
      <w:r w:rsidRPr="00504E1A">
        <w:rPr>
          <w:rFonts w:ascii="Times New Roman" w:hAnsi="Times New Roman" w:cs="Times New Roman"/>
        </w:rPr>
        <w:t>We unequivocally denounce racism and ethnic discrimination because it undermines the well-being and vitality of our communities.</w:t>
      </w:r>
    </w:p>
    <w:p w14:paraId="3A3EABD2" w14:textId="1194A7F8" w:rsidR="00504E1A" w:rsidRDefault="008B1A78" w:rsidP="004C210E">
      <w:pPr>
        <w:pStyle w:val="ListParagraph"/>
        <w:numPr>
          <w:ilvl w:val="0"/>
          <w:numId w:val="39"/>
        </w:numPr>
        <w:rPr>
          <w:rFonts w:ascii="Times New Roman" w:hAnsi="Times New Roman" w:cs="Times New Roman"/>
        </w:rPr>
      </w:pPr>
      <w:r w:rsidRPr="008B1A78">
        <w:rPr>
          <w:rFonts w:ascii="Times New Roman" w:hAnsi="Times New Roman" w:cs="Times New Roman"/>
        </w:rPr>
        <w:t>We welcome the fact that every person brings a unique perspective and experience to advance our mission and progress our fight for the health, education, and financial stability of every person in every community.</w:t>
      </w:r>
    </w:p>
    <w:p w14:paraId="0CBC106D" w14:textId="6DBDCB7E" w:rsidR="008B1A78" w:rsidRDefault="008B1A78" w:rsidP="004C210E">
      <w:pPr>
        <w:pStyle w:val="ListParagraph"/>
        <w:numPr>
          <w:ilvl w:val="0"/>
          <w:numId w:val="39"/>
        </w:numPr>
        <w:rPr>
          <w:rFonts w:ascii="Times New Roman" w:hAnsi="Times New Roman" w:cs="Times New Roman"/>
        </w:rPr>
      </w:pPr>
      <w:r w:rsidRPr="008B1A78">
        <w:rPr>
          <w:rFonts w:ascii="Times New Roman" w:hAnsi="Times New Roman" w:cs="Times New Roman"/>
        </w:rPr>
        <w:t>We acknowledge that our community is composed of people who are from diverse backgrounds, languages, ethnicities, races, cultures, religions, genders and sexual orientations.</w:t>
      </w:r>
    </w:p>
    <w:p w14:paraId="6BB7CF1B" w14:textId="2D7D4E09" w:rsidR="008B1A78" w:rsidRPr="004C210E" w:rsidRDefault="008B1A78" w:rsidP="004C210E">
      <w:pPr>
        <w:pStyle w:val="ListParagraph"/>
        <w:numPr>
          <w:ilvl w:val="0"/>
          <w:numId w:val="39"/>
        </w:numPr>
        <w:rPr>
          <w:rFonts w:ascii="Times New Roman" w:hAnsi="Times New Roman" w:cs="Times New Roman"/>
        </w:rPr>
      </w:pPr>
      <w:r w:rsidRPr="008B1A78">
        <w:rPr>
          <w:rFonts w:ascii="Times New Roman" w:hAnsi="Times New Roman" w:cs="Times New Roman"/>
        </w:rPr>
        <w:t>We strive to provide an equal opportunity for all and to treat each person as a valued member of our community</w:t>
      </w:r>
      <w:r>
        <w:rPr>
          <w:rFonts w:ascii="Times New Roman" w:hAnsi="Times New Roman" w:cs="Times New Roman"/>
        </w:rPr>
        <w:t xml:space="preserve">. </w:t>
      </w:r>
    </w:p>
    <w:p w14:paraId="5C1CD418" w14:textId="77777777" w:rsidR="0003279C" w:rsidRDefault="0003279C" w:rsidP="00C739B1">
      <w:pPr>
        <w:rPr>
          <w:rFonts w:ascii="Times New Roman" w:hAnsi="Times New Roman" w:cs="Times New Roman"/>
        </w:rPr>
      </w:pPr>
    </w:p>
    <w:p w14:paraId="0739361B" w14:textId="77777777" w:rsidR="00ED1747" w:rsidRDefault="00ED1747" w:rsidP="008B1A78">
      <w:pPr>
        <w:rPr>
          <w:rFonts w:ascii="Times New Roman" w:hAnsi="Times New Roman" w:cs="Times New Roman"/>
        </w:rPr>
      </w:pPr>
    </w:p>
    <w:p w14:paraId="6F8FF8FD" w14:textId="77777777" w:rsidR="008B1A78" w:rsidRDefault="008B1A78" w:rsidP="007F1533">
      <w:pPr>
        <w:ind w:left="1800"/>
        <w:rPr>
          <w:rFonts w:ascii="Times New Roman" w:hAnsi="Times New Roman"/>
          <w:b/>
          <w:u w:val="single"/>
        </w:rPr>
      </w:pPr>
      <w:bookmarkStart w:id="4" w:name="_Hlk93667417"/>
    </w:p>
    <w:p w14:paraId="09EC4626" w14:textId="659711BA" w:rsidR="00ED1747" w:rsidRDefault="008D6E57" w:rsidP="007F1533">
      <w:pPr>
        <w:ind w:left="1800"/>
        <w:rPr>
          <w:rFonts w:ascii="Times New Roman" w:hAnsi="Times New Roman"/>
          <w:b/>
        </w:rPr>
      </w:pPr>
      <w:r w:rsidRPr="008D6E57">
        <w:rPr>
          <w:rFonts w:ascii="Times New Roman" w:hAnsi="Times New Roman"/>
          <w:b/>
          <w:u w:val="single"/>
        </w:rPr>
        <w:t>___</w:t>
      </w:r>
      <w:bookmarkEnd w:id="4"/>
      <w:r w:rsidR="00DB27FA">
        <w:rPr>
          <w:rFonts w:ascii="Times New Roman" w:hAnsi="Times New Roman"/>
          <w:b/>
          <w:u w:val="single"/>
        </w:rPr>
        <w:tab/>
      </w:r>
      <w:r w:rsidR="00DB27FA">
        <w:rPr>
          <w:rFonts w:ascii="Times New Roman" w:hAnsi="Times New Roman"/>
          <w:b/>
          <w:u w:val="single"/>
        </w:rPr>
        <w:tab/>
      </w:r>
      <w:r w:rsidR="00DB27FA">
        <w:rPr>
          <w:rFonts w:ascii="Times New Roman" w:hAnsi="Times New Roman"/>
          <w:b/>
          <w:u w:val="single"/>
        </w:rPr>
        <w:tab/>
      </w:r>
      <w:r w:rsidR="00DB27FA">
        <w:rPr>
          <w:rFonts w:ascii="Times New Roman" w:hAnsi="Times New Roman"/>
          <w:b/>
          <w:u w:val="single"/>
        </w:rPr>
        <w:tab/>
      </w:r>
      <w:r w:rsidR="00DB27FA">
        <w:rPr>
          <w:rFonts w:ascii="Times New Roman" w:hAnsi="Times New Roman"/>
          <w:b/>
          <w:u w:val="single"/>
        </w:rPr>
        <w:tab/>
      </w:r>
      <w:r w:rsidR="00DB27FA">
        <w:rPr>
          <w:rFonts w:ascii="Times New Roman" w:hAnsi="Times New Roman"/>
          <w:b/>
          <w:u w:val="single"/>
        </w:rPr>
        <w:tab/>
      </w:r>
      <w:r w:rsidR="00DB27FA">
        <w:rPr>
          <w:rFonts w:ascii="Times New Roman" w:hAnsi="Times New Roman"/>
          <w:b/>
          <w:u w:val="single"/>
        </w:rPr>
        <w:tab/>
      </w:r>
      <w:r w:rsidR="00DB27FA">
        <w:rPr>
          <w:rFonts w:ascii="Times New Roman" w:hAnsi="Times New Roman"/>
          <w:b/>
          <w:u w:val="single"/>
        </w:rPr>
        <w:tab/>
      </w:r>
      <w:r w:rsidR="00DB27FA">
        <w:rPr>
          <w:rFonts w:ascii="Times New Roman" w:hAnsi="Times New Roman"/>
          <w:b/>
          <w:u w:val="single"/>
        </w:rPr>
        <w:tab/>
      </w:r>
      <w:r w:rsidR="00DB27FA">
        <w:rPr>
          <w:rFonts w:ascii="Times New Roman" w:hAnsi="Times New Roman"/>
          <w:b/>
          <w:u w:val="single"/>
        </w:rPr>
        <w:tab/>
      </w:r>
    </w:p>
    <w:p w14:paraId="1E9F3238" w14:textId="347FC640" w:rsidR="00ED1747" w:rsidRDefault="00ED1747" w:rsidP="007F1533">
      <w:pPr>
        <w:ind w:left="1260" w:firstLine="540"/>
        <w:rPr>
          <w:rFonts w:ascii="Times New Roman" w:hAnsi="Times New Roman"/>
          <w:b/>
        </w:rPr>
      </w:pPr>
      <w:r w:rsidRPr="008D6E57">
        <w:rPr>
          <w:rFonts w:ascii="Times New Roman" w:hAnsi="Times New Roman"/>
          <w:b/>
        </w:rPr>
        <w:t>Signature of Executive Director of Member Agency</w:t>
      </w:r>
      <w:r>
        <w:rPr>
          <w:rFonts w:ascii="Times New Roman" w:hAnsi="Times New Roman"/>
          <w:b/>
        </w:rPr>
        <w:tab/>
      </w:r>
      <w:r>
        <w:rPr>
          <w:rFonts w:ascii="Times New Roman" w:hAnsi="Times New Roman"/>
          <w:b/>
        </w:rPr>
        <w:tab/>
      </w:r>
      <w:r w:rsidR="00223ACE">
        <w:rPr>
          <w:rFonts w:ascii="Times New Roman" w:hAnsi="Times New Roman"/>
          <w:b/>
        </w:rPr>
        <w:t xml:space="preserve">       </w:t>
      </w:r>
      <w:r w:rsidRPr="008D6E57">
        <w:rPr>
          <w:rFonts w:ascii="Times New Roman" w:hAnsi="Times New Roman"/>
          <w:b/>
        </w:rPr>
        <w:t>Date</w:t>
      </w:r>
      <w:r w:rsidRPr="008D6E57">
        <w:rPr>
          <w:rFonts w:ascii="Times New Roman" w:hAnsi="Times New Roman"/>
          <w:b/>
        </w:rPr>
        <w:tab/>
      </w:r>
    </w:p>
    <w:p w14:paraId="51968C80" w14:textId="77777777" w:rsidR="00223ACE" w:rsidRDefault="00223ACE" w:rsidP="00E85A18">
      <w:pPr>
        <w:rPr>
          <w:rFonts w:ascii="Times New Roman" w:hAnsi="Times New Roman"/>
          <w:b/>
        </w:rPr>
      </w:pPr>
    </w:p>
    <w:p w14:paraId="69D7075B" w14:textId="77777777" w:rsidR="00827F7D" w:rsidRDefault="00827F7D" w:rsidP="008B1A78">
      <w:pPr>
        <w:rPr>
          <w:rFonts w:ascii="Times New Roman" w:hAnsi="Times New Roman"/>
          <w:b/>
        </w:rPr>
      </w:pPr>
    </w:p>
    <w:p w14:paraId="598ADCC2" w14:textId="77CD8609" w:rsidR="008D6E57" w:rsidRPr="008D6E57" w:rsidRDefault="008D6E57" w:rsidP="007F1533">
      <w:pPr>
        <w:ind w:left="1260"/>
        <w:rPr>
          <w:rFonts w:ascii="Times New Roman" w:hAnsi="Times New Roman"/>
          <w:b/>
          <w:u w:val="single"/>
        </w:rPr>
      </w:pPr>
      <w:r w:rsidRPr="008D6E57">
        <w:rPr>
          <w:rFonts w:ascii="Times New Roman" w:hAnsi="Times New Roman"/>
          <w:b/>
        </w:rPr>
        <w:t xml:space="preserve"> </w:t>
      </w:r>
      <w:r w:rsidR="00DB27FA">
        <w:rPr>
          <w:rFonts w:ascii="Times New Roman" w:hAnsi="Times New Roman"/>
          <w:b/>
        </w:rPr>
        <w:t xml:space="preserve">         </w:t>
      </w:r>
      <w:r w:rsidRPr="008D6E57">
        <w:rPr>
          <w:rFonts w:ascii="Times New Roman" w:hAnsi="Times New Roman"/>
          <w:b/>
          <w:u w:val="single"/>
        </w:rPr>
        <w:tab/>
      </w:r>
      <w:r w:rsidRPr="008D6E57">
        <w:rPr>
          <w:rFonts w:ascii="Times New Roman" w:hAnsi="Times New Roman"/>
          <w:b/>
          <w:u w:val="single"/>
        </w:rPr>
        <w:tab/>
      </w:r>
      <w:r w:rsidRPr="008D6E57">
        <w:rPr>
          <w:rFonts w:ascii="Times New Roman" w:hAnsi="Times New Roman"/>
          <w:b/>
          <w:u w:val="single"/>
        </w:rPr>
        <w:tab/>
      </w:r>
      <w:r w:rsidRPr="008D6E57">
        <w:rPr>
          <w:rFonts w:ascii="Times New Roman" w:hAnsi="Times New Roman"/>
          <w:b/>
          <w:u w:val="single"/>
        </w:rPr>
        <w:tab/>
      </w:r>
      <w:r w:rsidRPr="008D6E57">
        <w:rPr>
          <w:rFonts w:ascii="Times New Roman" w:hAnsi="Times New Roman"/>
          <w:b/>
          <w:u w:val="single"/>
        </w:rPr>
        <w:tab/>
      </w:r>
      <w:r w:rsidRPr="008D6E57">
        <w:rPr>
          <w:rFonts w:ascii="Times New Roman" w:hAnsi="Times New Roman"/>
          <w:b/>
          <w:u w:val="single"/>
        </w:rPr>
        <w:tab/>
      </w:r>
      <w:r w:rsidRPr="008D6E57">
        <w:rPr>
          <w:rFonts w:ascii="Times New Roman" w:hAnsi="Times New Roman"/>
          <w:b/>
          <w:u w:val="single"/>
        </w:rPr>
        <w:tab/>
        <w:t>__</w:t>
      </w:r>
      <w:r w:rsidR="00DB27FA">
        <w:rPr>
          <w:rFonts w:ascii="Times New Roman" w:hAnsi="Times New Roman"/>
          <w:b/>
          <w:u w:val="single"/>
        </w:rPr>
        <w:tab/>
      </w:r>
      <w:r w:rsidR="00DB27FA">
        <w:rPr>
          <w:rFonts w:ascii="Times New Roman" w:hAnsi="Times New Roman"/>
          <w:b/>
          <w:u w:val="single"/>
        </w:rPr>
        <w:tab/>
      </w:r>
      <w:r w:rsidR="00DB27FA">
        <w:rPr>
          <w:rFonts w:ascii="Times New Roman" w:hAnsi="Times New Roman"/>
          <w:b/>
          <w:u w:val="single"/>
        </w:rPr>
        <w:tab/>
      </w:r>
    </w:p>
    <w:p w14:paraId="79A649DF" w14:textId="3A539B76" w:rsidR="008D6E57" w:rsidRPr="00ED1747" w:rsidRDefault="00DB27FA" w:rsidP="007F1533">
      <w:pPr>
        <w:ind w:left="1260"/>
        <w:rPr>
          <w:rFonts w:ascii="Times New Roman" w:hAnsi="Times New Roman"/>
          <w:b/>
          <w:u w:val="single"/>
        </w:rPr>
      </w:pPr>
      <w:r>
        <w:rPr>
          <w:rFonts w:ascii="Times New Roman" w:hAnsi="Times New Roman"/>
          <w:b/>
        </w:rPr>
        <w:t xml:space="preserve">          </w:t>
      </w:r>
      <w:r w:rsidR="008D6E57" w:rsidRPr="00AA7F92">
        <w:rPr>
          <w:rFonts w:ascii="Times New Roman" w:hAnsi="Times New Roman"/>
          <w:b/>
        </w:rPr>
        <w:t xml:space="preserve">Signature of </w:t>
      </w:r>
      <w:r w:rsidR="00223ACE" w:rsidRPr="00AA7F92">
        <w:rPr>
          <w:rFonts w:ascii="Times New Roman" w:hAnsi="Times New Roman"/>
          <w:b/>
        </w:rPr>
        <w:t>Member Agenc</w:t>
      </w:r>
      <w:r w:rsidR="00223ACE">
        <w:rPr>
          <w:rFonts w:ascii="Times New Roman" w:hAnsi="Times New Roman"/>
          <w:b/>
        </w:rPr>
        <w:t>y</w:t>
      </w:r>
      <w:r w:rsidR="00223ACE" w:rsidRPr="00AA7F92">
        <w:rPr>
          <w:rFonts w:ascii="Times New Roman" w:hAnsi="Times New Roman"/>
          <w:b/>
        </w:rPr>
        <w:t xml:space="preserve"> </w:t>
      </w:r>
      <w:r w:rsidR="008D6E57" w:rsidRPr="00AA7F92">
        <w:rPr>
          <w:rFonts w:ascii="Times New Roman" w:hAnsi="Times New Roman"/>
          <w:b/>
        </w:rPr>
        <w:t>Board of Directors</w:t>
      </w:r>
      <w:r w:rsidR="00ED1747">
        <w:rPr>
          <w:rFonts w:ascii="Times New Roman" w:hAnsi="Times New Roman"/>
          <w:b/>
        </w:rPr>
        <w:t xml:space="preserve"> </w:t>
      </w:r>
      <w:r w:rsidR="00827F7D" w:rsidRPr="00AA7F92">
        <w:rPr>
          <w:rFonts w:ascii="Times New Roman" w:hAnsi="Times New Roman"/>
          <w:b/>
        </w:rPr>
        <w:t>President</w:t>
      </w:r>
      <w:r w:rsidR="00827F7D">
        <w:rPr>
          <w:rFonts w:ascii="Times New Roman" w:hAnsi="Times New Roman"/>
          <w:b/>
        </w:rPr>
        <w:t xml:space="preserve"> </w:t>
      </w:r>
      <w:r w:rsidR="00ED1747">
        <w:rPr>
          <w:rFonts w:ascii="Times New Roman" w:hAnsi="Times New Roman"/>
          <w:b/>
        </w:rPr>
        <w:t xml:space="preserve">        </w:t>
      </w:r>
      <w:r w:rsidR="00827F7D">
        <w:rPr>
          <w:rFonts w:ascii="Times New Roman" w:hAnsi="Times New Roman"/>
          <w:b/>
        </w:rPr>
        <w:t xml:space="preserve">      </w:t>
      </w:r>
      <w:r w:rsidR="008D6E57" w:rsidRPr="008D6E57">
        <w:rPr>
          <w:rFonts w:ascii="Times New Roman" w:hAnsi="Times New Roman"/>
          <w:b/>
        </w:rPr>
        <w:t>Date</w:t>
      </w:r>
    </w:p>
    <w:sectPr w:rsidR="008D6E57" w:rsidRPr="00ED1747" w:rsidSect="001959BB">
      <w:footerReference w:type="default" r:id="rId10"/>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87A5" w14:textId="77777777" w:rsidR="001D2560" w:rsidRDefault="001D2560" w:rsidP="004E429F">
      <w:r>
        <w:separator/>
      </w:r>
    </w:p>
  </w:endnote>
  <w:endnote w:type="continuationSeparator" w:id="0">
    <w:p w14:paraId="33B490A9" w14:textId="77777777" w:rsidR="001D2560" w:rsidRDefault="001D2560" w:rsidP="004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8C2A" w14:textId="73FDEB6A" w:rsidR="004E429F" w:rsidRPr="00AB2FBD" w:rsidRDefault="001959BB">
    <w:pPr>
      <w:pStyle w:val="Footer"/>
      <w:rPr>
        <w:rFonts w:ascii="Times New Roman" w:hAnsi="Times New Roman" w:cs="Times New Roman"/>
        <w:sz w:val="16"/>
        <w:szCs w:val="16"/>
      </w:rPr>
    </w:pPr>
    <w:r w:rsidRPr="00AB2FBD">
      <w:rPr>
        <w:rFonts w:ascii="Times New Roman" w:hAnsi="Times New Roman" w:cs="Times New Roman"/>
        <w:sz w:val="16"/>
        <w:szCs w:val="16"/>
      </w:rPr>
      <w:ptab w:relativeTo="margin" w:alignment="right" w:leader="none"/>
    </w:r>
    <w:r w:rsidR="00EF29A6" w:rsidRPr="00AB2FBD">
      <w:rPr>
        <w:rFonts w:ascii="Times New Roman" w:hAnsi="Times New Roman" w:cs="Times New Roman"/>
        <w:sz w:val="16"/>
        <w:szCs w:val="16"/>
      </w:rPr>
      <w:t xml:space="preserve">Ada Regional United Way Board of Directors approved </w:t>
    </w:r>
    <w:r w:rsidR="00AD7089">
      <w:rPr>
        <w:rFonts w:ascii="Times New Roman" w:hAnsi="Times New Roman" w:cs="Times New Roman"/>
        <w:sz w:val="16"/>
        <w:szCs w:val="16"/>
      </w:rPr>
      <w:t>6</w:t>
    </w:r>
    <w:r w:rsidRPr="00AB2FBD">
      <w:rPr>
        <w:rFonts w:ascii="Times New Roman" w:hAnsi="Times New Roman" w:cs="Times New Roman"/>
        <w:sz w:val="16"/>
        <w:szCs w:val="16"/>
      </w:rPr>
      <w:t>/</w:t>
    </w:r>
    <w:r w:rsidR="00AD7089">
      <w:rPr>
        <w:rFonts w:ascii="Times New Roman" w:hAnsi="Times New Roman" w:cs="Times New Roman"/>
        <w:sz w:val="16"/>
        <w:szCs w:val="16"/>
      </w:rPr>
      <w:t>17</w:t>
    </w:r>
    <w:r w:rsidRPr="00AB2FBD">
      <w:rPr>
        <w:rFonts w:ascii="Times New Roman" w:hAnsi="Times New Roman" w:cs="Times New Roman"/>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8C84" w14:textId="77777777" w:rsidR="001D2560" w:rsidRDefault="001D2560" w:rsidP="004E429F">
      <w:r>
        <w:separator/>
      </w:r>
    </w:p>
  </w:footnote>
  <w:footnote w:type="continuationSeparator" w:id="0">
    <w:p w14:paraId="66E2A43C" w14:textId="77777777" w:rsidR="001D2560" w:rsidRDefault="001D2560" w:rsidP="004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DE6"/>
    <w:multiLevelType w:val="hybridMultilevel"/>
    <w:tmpl w:val="4036A21C"/>
    <w:lvl w:ilvl="0" w:tplc="08F63186">
      <w:start w:val="1"/>
      <w:numFmt w:val="upperLetter"/>
      <w:lvlText w:val="%1."/>
      <w:lvlJc w:val="left"/>
      <w:pPr>
        <w:ind w:left="630" w:hanging="360"/>
      </w:pPr>
      <w:rPr>
        <w:i w:val="0"/>
        <w:iCs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1C714F"/>
    <w:multiLevelType w:val="singleLevel"/>
    <w:tmpl w:val="0409000F"/>
    <w:lvl w:ilvl="0">
      <w:start w:val="1"/>
      <w:numFmt w:val="decimal"/>
      <w:lvlText w:val="%1."/>
      <w:lvlJc w:val="left"/>
      <w:pPr>
        <w:ind w:left="1080" w:hanging="360"/>
      </w:pPr>
      <w:rPr>
        <w:rFonts w:hint="default"/>
      </w:rPr>
    </w:lvl>
  </w:abstractNum>
  <w:abstractNum w:abstractNumId="2" w15:restartNumberingAfterBreak="0">
    <w:nsid w:val="080904C2"/>
    <w:multiLevelType w:val="hybridMultilevel"/>
    <w:tmpl w:val="4A2AA298"/>
    <w:lvl w:ilvl="0" w:tplc="8A78818C">
      <w:start w:val="1"/>
      <w:numFmt w:val="decimal"/>
      <w:lvlText w:val="%1."/>
      <w:lvlJc w:val="left"/>
      <w:pPr>
        <w:ind w:left="108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8600D31"/>
    <w:multiLevelType w:val="hybridMultilevel"/>
    <w:tmpl w:val="7B38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F2553"/>
    <w:multiLevelType w:val="hybridMultilevel"/>
    <w:tmpl w:val="10BE8CFC"/>
    <w:lvl w:ilvl="0" w:tplc="04090003">
      <w:start w:val="1"/>
      <w:numFmt w:val="bullet"/>
      <w:lvlText w:val="o"/>
      <w:lvlJc w:val="left"/>
      <w:pPr>
        <w:tabs>
          <w:tab w:val="num" w:pos="1170"/>
        </w:tabs>
        <w:ind w:left="1170" w:hanging="360"/>
      </w:pPr>
      <w:rPr>
        <w:rFonts w:ascii="Courier New" w:hAnsi="Courier New" w:cs="Courier New"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093F59D3"/>
    <w:multiLevelType w:val="hybridMultilevel"/>
    <w:tmpl w:val="92C2B5C8"/>
    <w:lvl w:ilvl="0" w:tplc="04090015">
      <w:start w:val="1"/>
      <w:numFmt w:val="upperLetter"/>
      <w:lvlText w:val="%1."/>
      <w:lvlJc w:val="left"/>
      <w:pPr>
        <w:ind w:left="630" w:hanging="360"/>
      </w:pPr>
    </w:lvl>
    <w:lvl w:ilvl="1" w:tplc="C74E95D6">
      <w:start w:val="1"/>
      <w:numFmt w:val="decimal"/>
      <w:lvlText w:val="%2."/>
      <w:lvlJc w:val="left"/>
      <w:pPr>
        <w:ind w:left="1080" w:hanging="360"/>
      </w:pPr>
      <w:rPr>
        <w:rFonts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D44115D"/>
    <w:multiLevelType w:val="hybridMultilevel"/>
    <w:tmpl w:val="BCDEFF6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E545627"/>
    <w:multiLevelType w:val="hybridMultilevel"/>
    <w:tmpl w:val="AA0618A8"/>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2D66036"/>
    <w:multiLevelType w:val="multilevel"/>
    <w:tmpl w:val="13040826"/>
    <w:styleLink w:val="CurrentList1"/>
    <w:lvl w:ilvl="0">
      <w:start w:val="1"/>
      <w:numFmt w:val="upperLetter"/>
      <w:lvlText w:val="%1."/>
      <w:lvlJc w:val="left"/>
      <w:pPr>
        <w:ind w:left="540" w:hanging="360"/>
      </w:pPr>
    </w:lvl>
    <w:lvl w:ilvl="1">
      <w:start w:val="1"/>
      <w:numFmt w:val="upperLetter"/>
      <w:lvlText w:val="%2."/>
      <w:lvlJc w:val="left"/>
      <w:pPr>
        <w:ind w:left="900" w:hanging="720"/>
      </w:pPr>
      <w:rPr>
        <w:rFonts w:hint="default"/>
      </w:rPr>
    </w:lvl>
    <w:lvl w:ilvl="2">
      <w:start w:val="1"/>
      <w:numFmt w:val="lowerRoman"/>
      <w:lvlText w:val="%3."/>
      <w:lvlJc w:val="right"/>
      <w:pPr>
        <w:ind w:left="126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9" w15:restartNumberingAfterBreak="0">
    <w:nsid w:val="132930FF"/>
    <w:multiLevelType w:val="singleLevel"/>
    <w:tmpl w:val="04090001"/>
    <w:lvl w:ilvl="0">
      <w:start w:val="1"/>
      <w:numFmt w:val="bullet"/>
      <w:lvlText w:val=""/>
      <w:lvlJc w:val="left"/>
      <w:pPr>
        <w:ind w:left="720" w:hanging="360"/>
      </w:pPr>
      <w:rPr>
        <w:rFonts w:ascii="Symbol" w:hAnsi="Symbol" w:hint="default"/>
      </w:rPr>
    </w:lvl>
  </w:abstractNum>
  <w:abstractNum w:abstractNumId="10" w15:restartNumberingAfterBreak="0">
    <w:nsid w:val="1369636C"/>
    <w:multiLevelType w:val="hybridMultilevel"/>
    <w:tmpl w:val="C8E80B0E"/>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94347BD"/>
    <w:multiLevelType w:val="hybridMultilevel"/>
    <w:tmpl w:val="6004D6DA"/>
    <w:lvl w:ilvl="0" w:tplc="04090003">
      <w:start w:val="1"/>
      <w:numFmt w:val="bullet"/>
      <w:lvlText w:val="o"/>
      <w:lvlJc w:val="left"/>
      <w:pPr>
        <w:tabs>
          <w:tab w:val="num" w:pos="1170"/>
        </w:tabs>
        <w:ind w:left="1170" w:hanging="360"/>
      </w:pPr>
      <w:rPr>
        <w:rFonts w:ascii="Courier New" w:hAnsi="Courier New" w:cs="Courier New"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2" w15:restartNumberingAfterBreak="0">
    <w:nsid w:val="1C4B14B1"/>
    <w:multiLevelType w:val="multilevel"/>
    <w:tmpl w:val="B2444C6C"/>
    <w:styleLink w:val="CurrentList2"/>
    <w:lvl w:ilvl="0">
      <w:start w:val="1"/>
      <w:numFmt w:val="upperLetter"/>
      <w:lvlText w:val="%1."/>
      <w:lvlJc w:val="left"/>
      <w:pPr>
        <w:ind w:left="540" w:hanging="360"/>
      </w:pPr>
    </w:lvl>
    <w:lvl w:ilvl="1">
      <w:start w:val="1"/>
      <w:numFmt w:val="decimal"/>
      <w:lvlText w:val="%2."/>
      <w:lvlJc w:val="left"/>
      <w:pPr>
        <w:ind w:left="1170" w:hanging="360"/>
      </w:pPr>
    </w:lvl>
    <w:lvl w:ilvl="2">
      <w:start w:val="1"/>
      <w:numFmt w:val="lowerLetter"/>
      <w:lvlText w:val="%3."/>
      <w:lvlJc w:val="left"/>
      <w:pPr>
        <w:ind w:left="1710" w:hanging="360"/>
      </w:pPr>
      <w:rPr>
        <w:rFonts w:ascii="Times New Roman" w:eastAsia="Times New Roman" w:hAnsi="Times New Roman" w:cs="Arial"/>
      </w:rPr>
    </w:lvl>
    <w:lvl w:ilvl="3">
      <w:start w:val="1"/>
      <w:numFmt w:val="lowerLetter"/>
      <w:lvlText w:val="%4."/>
      <w:lvlJc w:val="left"/>
      <w:pPr>
        <w:ind w:left="1710" w:hanging="360"/>
      </w:pPr>
      <w:rPr>
        <w:rFonts w:hint="default"/>
      </w:r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3" w15:restartNumberingAfterBreak="0">
    <w:nsid w:val="1C8E32F5"/>
    <w:multiLevelType w:val="singleLevel"/>
    <w:tmpl w:val="5F9ECE70"/>
    <w:lvl w:ilvl="0">
      <w:start w:val="1"/>
      <w:numFmt w:val="upperLetter"/>
      <w:lvlText w:val="%1."/>
      <w:lvlJc w:val="left"/>
      <w:pPr>
        <w:tabs>
          <w:tab w:val="num" w:pos="1170"/>
        </w:tabs>
        <w:ind w:left="1170" w:hanging="360"/>
      </w:pPr>
      <w:rPr>
        <w:rFonts w:hint="default"/>
      </w:rPr>
    </w:lvl>
  </w:abstractNum>
  <w:abstractNum w:abstractNumId="14" w15:restartNumberingAfterBreak="0">
    <w:nsid w:val="1D8656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4F34FE"/>
    <w:multiLevelType w:val="hybridMultilevel"/>
    <w:tmpl w:val="B5F4E862"/>
    <w:lvl w:ilvl="0" w:tplc="04090015">
      <w:start w:val="1"/>
      <w:numFmt w:val="upperLetter"/>
      <w:lvlText w:val="%1."/>
      <w:lvlJc w:val="left"/>
      <w:pPr>
        <w:ind w:left="630" w:hanging="360"/>
      </w:pPr>
    </w:lvl>
    <w:lvl w:ilvl="1" w:tplc="04090015">
      <w:start w:val="1"/>
      <w:numFmt w:val="upperLetter"/>
      <w:lvlText w:val="%2."/>
      <w:lvlJc w:val="left"/>
      <w:pPr>
        <w:ind w:left="630" w:hanging="360"/>
      </w:pPr>
    </w:lvl>
    <w:lvl w:ilvl="2" w:tplc="0409000F">
      <w:start w:val="1"/>
      <w:numFmt w:val="decimal"/>
      <w:lvlText w:val="%3."/>
      <w:lvlJc w:val="left"/>
      <w:pPr>
        <w:ind w:left="117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06E20"/>
    <w:multiLevelType w:val="singleLevel"/>
    <w:tmpl w:val="DDEA0A5C"/>
    <w:lvl w:ilvl="0">
      <w:start w:val="1"/>
      <w:numFmt w:val="decimal"/>
      <w:lvlText w:val="%1."/>
      <w:lvlJc w:val="left"/>
      <w:pPr>
        <w:ind w:left="705" w:hanging="360"/>
      </w:pPr>
      <w:rPr>
        <w:rFonts w:hint="default"/>
      </w:rPr>
    </w:lvl>
  </w:abstractNum>
  <w:abstractNum w:abstractNumId="17" w15:restartNumberingAfterBreak="0">
    <w:nsid w:val="2A594B5A"/>
    <w:multiLevelType w:val="hybridMultilevel"/>
    <w:tmpl w:val="164CE0F8"/>
    <w:lvl w:ilvl="0" w:tplc="04090019">
      <w:start w:val="1"/>
      <w:numFmt w:val="lowerLetter"/>
      <w:lvlText w:val="%1."/>
      <w:lvlJc w:val="left"/>
      <w:pPr>
        <w:ind w:left="1530" w:hanging="360"/>
      </w:pPr>
    </w:lvl>
    <w:lvl w:ilvl="1" w:tplc="0409001B">
      <w:start w:val="1"/>
      <w:numFmt w:val="lowerRoman"/>
      <w:lvlText w:val="%2."/>
      <w:lvlJc w:val="right"/>
      <w:pPr>
        <w:ind w:left="1080" w:hanging="360"/>
      </w:pPr>
    </w:lvl>
    <w:lvl w:ilvl="2" w:tplc="0409001B">
      <w:start w:val="1"/>
      <w:numFmt w:val="lowerRoman"/>
      <w:lvlText w:val="%3."/>
      <w:lvlJc w:val="right"/>
      <w:pPr>
        <w:ind w:left="1890" w:hanging="180"/>
      </w:pPr>
    </w:lvl>
    <w:lvl w:ilvl="3" w:tplc="78783744">
      <w:start w:val="1"/>
      <w:numFmt w:val="decimal"/>
      <w:lvlText w:val="%4."/>
      <w:lvlJc w:val="left"/>
      <w:pPr>
        <w:ind w:left="1080" w:hanging="360"/>
      </w:pPr>
      <w:rPr>
        <w:rFonts w:hint="default"/>
        <w:b w:val="0"/>
      </w:r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AC32FE7"/>
    <w:multiLevelType w:val="hybridMultilevel"/>
    <w:tmpl w:val="2CB21988"/>
    <w:lvl w:ilvl="0" w:tplc="FFFFFFFF">
      <w:start w:val="1"/>
      <w:numFmt w:val="upperLetter"/>
      <w:lvlText w:val="%1."/>
      <w:lvlJc w:val="left"/>
      <w:pPr>
        <w:ind w:left="540" w:hanging="360"/>
      </w:pPr>
    </w:lvl>
    <w:lvl w:ilvl="1" w:tplc="04090015">
      <w:start w:val="1"/>
      <w:numFmt w:val="upperLetter"/>
      <w:lvlText w:val="%2."/>
      <w:lvlJc w:val="left"/>
      <w:pPr>
        <w:ind w:left="63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9" w15:restartNumberingAfterBreak="0">
    <w:nsid w:val="305436AF"/>
    <w:multiLevelType w:val="hybridMultilevel"/>
    <w:tmpl w:val="4718CE10"/>
    <w:lvl w:ilvl="0" w:tplc="04090003">
      <w:start w:val="1"/>
      <w:numFmt w:val="bullet"/>
      <w:lvlText w:val="o"/>
      <w:lvlJc w:val="left"/>
      <w:pPr>
        <w:tabs>
          <w:tab w:val="num" w:pos="1170"/>
        </w:tabs>
        <w:ind w:left="1170" w:hanging="360"/>
      </w:pPr>
      <w:rPr>
        <w:rFonts w:ascii="Courier New" w:hAnsi="Courier New" w:cs="Courier New"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0" w15:restartNumberingAfterBreak="0">
    <w:nsid w:val="3113581D"/>
    <w:multiLevelType w:val="hybridMultilevel"/>
    <w:tmpl w:val="37FC1B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A7C63BF"/>
    <w:multiLevelType w:val="hybridMultilevel"/>
    <w:tmpl w:val="6764D6EE"/>
    <w:lvl w:ilvl="0" w:tplc="FFFFFFFF">
      <w:start w:val="1"/>
      <w:numFmt w:val="upperLetter"/>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2" w15:restartNumberingAfterBreak="0">
    <w:nsid w:val="4217234A"/>
    <w:multiLevelType w:val="hybridMultilevel"/>
    <w:tmpl w:val="00D8BCC6"/>
    <w:lvl w:ilvl="0" w:tplc="FFFFFFFF">
      <w:start w:val="1"/>
      <w:numFmt w:val="upperLetter"/>
      <w:lvlText w:val="%1."/>
      <w:lvlJc w:val="left"/>
      <w:pPr>
        <w:ind w:left="630" w:hanging="360"/>
      </w:pPr>
    </w:lvl>
    <w:lvl w:ilvl="1" w:tplc="04090015">
      <w:start w:val="1"/>
      <w:numFmt w:val="upperLetter"/>
      <w:lvlText w:val="%2."/>
      <w:lvlJc w:val="left"/>
      <w:pPr>
        <w:ind w:left="630" w:hanging="360"/>
      </w:pPr>
    </w:lvl>
    <w:lvl w:ilvl="2" w:tplc="94F4EC1E">
      <w:start w:val="1"/>
      <w:numFmt w:val="decimal"/>
      <w:lvlText w:val="%3."/>
      <w:lvlJc w:val="left"/>
      <w:pPr>
        <w:ind w:left="1080" w:hanging="360"/>
      </w:pPr>
      <w:rPr>
        <w:rFonts w:hint="default"/>
      </w:rPr>
    </w:lvl>
    <w:lvl w:ilvl="3" w:tplc="951005A8">
      <w:start w:val="1"/>
      <w:numFmt w:val="lowerLetter"/>
      <w:lvlText w:val="%4."/>
      <w:lvlJc w:val="left"/>
      <w:pPr>
        <w:ind w:left="1710" w:hanging="360"/>
      </w:pPr>
      <w:rPr>
        <w:rFonts w:hint="default"/>
      </w:rPr>
    </w:lvl>
    <w:lvl w:ilvl="4" w:tplc="FFFFFFFF">
      <w:start w:val="1"/>
      <w:numFmt w:val="lowerLetter"/>
      <w:lvlText w:val="%5."/>
      <w:lvlJc w:val="left"/>
      <w:pPr>
        <w:ind w:left="153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69E6A8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6E7531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4F512B67"/>
    <w:multiLevelType w:val="multilevel"/>
    <w:tmpl w:val="B2444C6C"/>
    <w:lvl w:ilvl="0">
      <w:start w:val="1"/>
      <w:numFmt w:val="upperLetter"/>
      <w:lvlText w:val="%1."/>
      <w:lvlJc w:val="left"/>
      <w:pPr>
        <w:ind w:left="540" w:hanging="360"/>
      </w:pPr>
    </w:lvl>
    <w:lvl w:ilvl="1">
      <w:start w:val="1"/>
      <w:numFmt w:val="decimal"/>
      <w:lvlText w:val="%2."/>
      <w:lvlJc w:val="left"/>
      <w:pPr>
        <w:ind w:left="1080" w:hanging="360"/>
      </w:pPr>
    </w:lvl>
    <w:lvl w:ilvl="2">
      <w:start w:val="1"/>
      <w:numFmt w:val="lowerLetter"/>
      <w:lvlText w:val="%3."/>
      <w:lvlJc w:val="left"/>
      <w:pPr>
        <w:ind w:left="1530" w:hanging="360"/>
      </w:pPr>
      <w:rPr>
        <w:rFonts w:ascii="Times New Roman" w:eastAsia="Times New Roman" w:hAnsi="Times New Roman" w:cs="Arial"/>
      </w:rPr>
    </w:lvl>
    <w:lvl w:ilvl="3">
      <w:start w:val="1"/>
      <w:numFmt w:val="lowerLetter"/>
      <w:lvlText w:val="%4."/>
      <w:lvlJc w:val="left"/>
      <w:pPr>
        <w:ind w:left="1710" w:hanging="360"/>
      </w:pPr>
      <w:rPr>
        <w:rFonts w:hint="default"/>
      </w:r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6" w15:restartNumberingAfterBreak="0">
    <w:nsid w:val="51847E6E"/>
    <w:multiLevelType w:val="hybridMultilevel"/>
    <w:tmpl w:val="D8E6A936"/>
    <w:lvl w:ilvl="0" w:tplc="FFFFFFFF">
      <w:start w:val="1"/>
      <w:numFmt w:val="decimal"/>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7" w15:restartNumberingAfterBreak="0">
    <w:nsid w:val="5A4C5A89"/>
    <w:multiLevelType w:val="hybridMultilevel"/>
    <w:tmpl w:val="D8E6A9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0F09D3"/>
    <w:multiLevelType w:val="hybridMultilevel"/>
    <w:tmpl w:val="FC108CF4"/>
    <w:lvl w:ilvl="0" w:tplc="EF18093E">
      <w:start w:val="1"/>
      <w:numFmt w:val="upperLetter"/>
      <w:lvlText w:val="%1."/>
      <w:lvlJc w:val="left"/>
      <w:pPr>
        <w:ind w:left="648" w:hanging="360"/>
      </w:pPr>
      <w:rPr>
        <w:rFonts w:ascii="Times New Roman" w:eastAsia="Times New Roman" w:hAnsi="Times New Roman" w:cs="Arial"/>
      </w:rPr>
    </w:lvl>
    <w:lvl w:ilvl="1" w:tplc="0409000F">
      <w:start w:val="1"/>
      <w:numFmt w:val="decimal"/>
      <w:lvlText w:val="%2."/>
      <w:lvlJc w:val="left"/>
      <w:pPr>
        <w:ind w:left="1080" w:hanging="360"/>
      </w:pPr>
    </w:lvl>
    <w:lvl w:ilvl="2" w:tplc="707A9352">
      <w:start w:val="1"/>
      <w:numFmt w:val="lowerLetter"/>
      <w:lvlText w:val="%3."/>
      <w:lvlJc w:val="left"/>
      <w:pPr>
        <w:ind w:left="1530" w:hanging="360"/>
      </w:pPr>
      <w:rPr>
        <w:rFonts w:ascii="Times New Roman" w:eastAsia="Times New Roman" w:hAnsi="Times New Roman" w:cs="Arial"/>
      </w:rPr>
    </w:lvl>
    <w:lvl w:ilvl="3" w:tplc="17F200BA">
      <w:start w:val="1"/>
      <w:numFmt w:val="lowerLetter"/>
      <w:lvlText w:val="%4."/>
      <w:lvlJc w:val="left"/>
      <w:pPr>
        <w:ind w:left="1530" w:hanging="360"/>
      </w:pPr>
      <w:rPr>
        <w:rFonts w:hint="default"/>
      </w:r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5D1C49EA"/>
    <w:multiLevelType w:val="hybridMultilevel"/>
    <w:tmpl w:val="27B810B6"/>
    <w:lvl w:ilvl="0" w:tplc="FFFFFFFF">
      <w:start w:val="1"/>
      <w:numFmt w:val="upperLetter"/>
      <w:lvlText w:val="%1."/>
      <w:lvlJc w:val="left"/>
      <w:pPr>
        <w:ind w:left="1440" w:hanging="360"/>
      </w:pPr>
    </w:lvl>
    <w:lvl w:ilvl="1" w:tplc="04090015">
      <w:start w:val="1"/>
      <w:numFmt w:val="upperLetter"/>
      <w:lvlText w:val="%2."/>
      <w:lvlJc w:val="left"/>
      <w:pPr>
        <w:ind w:left="630" w:hanging="360"/>
      </w:pPr>
    </w:lvl>
    <w:lvl w:ilvl="2" w:tplc="8A78818C">
      <w:start w:val="1"/>
      <w:numFmt w:val="decimal"/>
      <w:lvlText w:val="%3."/>
      <w:lvlJc w:val="left"/>
      <w:pPr>
        <w:ind w:left="108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257654A"/>
    <w:multiLevelType w:val="singleLevel"/>
    <w:tmpl w:val="3F62F1C8"/>
    <w:lvl w:ilvl="0">
      <w:start w:val="2"/>
      <w:numFmt w:val="upperLetter"/>
      <w:lvlText w:val="%1."/>
      <w:lvlJc w:val="left"/>
      <w:pPr>
        <w:tabs>
          <w:tab w:val="num" w:pos="630"/>
        </w:tabs>
        <w:ind w:left="630" w:hanging="360"/>
      </w:pPr>
      <w:rPr>
        <w:rFonts w:hint="default"/>
      </w:rPr>
    </w:lvl>
  </w:abstractNum>
  <w:abstractNum w:abstractNumId="31" w15:restartNumberingAfterBreak="0">
    <w:nsid w:val="6CD02F6F"/>
    <w:multiLevelType w:val="hybridMultilevel"/>
    <w:tmpl w:val="C1546ADA"/>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FC6B8F"/>
    <w:multiLevelType w:val="hybridMultilevel"/>
    <w:tmpl w:val="FA6EEDC6"/>
    <w:lvl w:ilvl="0" w:tplc="EB082544">
      <w:start w:val="24"/>
      <w:numFmt w:val="upperLetter"/>
      <w:lvlText w:val="%1."/>
      <w:lvlJc w:val="left"/>
      <w:pPr>
        <w:ind w:left="360" w:hanging="36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824525"/>
    <w:multiLevelType w:val="hybridMultilevel"/>
    <w:tmpl w:val="AB8EEF6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2BA0F0E"/>
    <w:multiLevelType w:val="hybridMultilevel"/>
    <w:tmpl w:val="FE54A9EA"/>
    <w:lvl w:ilvl="0" w:tplc="B816CF58">
      <w:start w:val="2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5312CE0"/>
    <w:multiLevelType w:val="hybridMultilevel"/>
    <w:tmpl w:val="D3DAE82A"/>
    <w:lvl w:ilvl="0" w:tplc="375E9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0B55F4"/>
    <w:multiLevelType w:val="hybridMultilevel"/>
    <w:tmpl w:val="F81A890C"/>
    <w:lvl w:ilvl="0" w:tplc="2F949B8C">
      <w:start w:val="1"/>
      <w:numFmt w:val="upperLetter"/>
      <w:lvlText w:val="%1."/>
      <w:lvlJc w:val="left"/>
      <w:pPr>
        <w:ind w:left="540" w:hanging="360"/>
      </w:pPr>
      <w:rPr>
        <w:b/>
        <w:bCs/>
      </w:rPr>
    </w:lvl>
    <w:lvl w:ilvl="1" w:tplc="0409000F">
      <w:start w:val="1"/>
      <w:numFmt w:val="decimal"/>
      <w:lvlText w:val="%2."/>
      <w:lvlJc w:val="left"/>
      <w:pPr>
        <w:ind w:left="1170" w:hanging="360"/>
      </w:pPr>
    </w:lvl>
    <w:lvl w:ilvl="2" w:tplc="04090019">
      <w:start w:val="1"/>
      <w:numFmt w:val="lowerLetter"/>
      <w:lvlText w:val="%3."/>
      <w:lvlJc w:val="left"/>
      <w:pPr>
        <w:ind w:left="1710" w:hanging="36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A4905A3"/>
    <w:multiLevelType w:val="hybridMultilevel"/>
    <w:tmpl w:val="BF581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FF681C"/>
    <w:multiLevelType w:val="hybridMultilevel"/>
    <w:tmpl w:val="ABD6A3B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85213014">
    <w:abstractNumId w:val="30"/>
  </w:num>
  <w:num w:numId="2" w16cid:durableId="1130125002">
    <w:abstractNumId w:val="16"/>
  </w:num>
  <w:num w:numId="3" w16cid:durableId="2060519775">
    <w:abstractNumId w:val="35"/>
  </w:num>
  <w:num w:numId="4" w16cid:durableId="1587029985">
    <w:abstractNumId w:val="15"/>
  </w:num>
  <w:num w:numId="5" w16cid:durableId="1014646939">
    <w:abstractNumId w:val="29"/>
  </w:num>
  <w:num w:numId="6" w16cid:durableId="1518618405">
    <w:abstractNumId w:val="22"/>
  </w:num>
  <w:num w:numId="7" w16cid:durableId="1495225132">
    <w:abstractNumId w:val="18"/>
  </w:num>
  <w:num w:numId="8" w16cid:durableId="464660317">
    <w:abstractNumId w:val="8"/>
  </w:num>
  <w:num w:numId="9" w16cid:durableId="1932161003">
    <w:abstractNumId w:val="10"/>
  </w:num>
  <w:num w:numId="10" w16cid:durableId="1731615203">
    <w:abstractNumId w:val="0"/>
  </w:num>
  <w:num w:numId="11" w16cid:durableId="436292016">
    <w:abstractNumId w:val="27"/>
  </w:num>
  <w:num w:numId="12" w16cid:durableId="1230530435">
    <w:abstractNumId w:val="21"/>
  </w:num>
  <w:num w:numId="13" w16cid:durableId="953753587">
    <w:abstractNumId w:val="5"/>
  </w:num>
  <w:num w:numId="14" w16cid:durableId="1398162979">
    <w:abstractNumId w:val="6"/>
  </w:num>
  <w:num w:numId="15" w16cid:durableId="1267689358">
    <w:abstractNumId w:val="38"/>
  </w:num>
  <w:num w:numId="16" w16cid:durableId="1308052219">
    <w:abstractNumId w:val="17"/>
  </w:num>
  <w:num w:numId="17" w16cid:durableId="1239554154">
    <w:abstractNumId w:val="36"/>
  </w:num>
  <w:num w:numId="18" w16cid:durableId="393089497">
    <w:abstractNumId w:val="2"/>
  </w:num>
  <w:num w:numId="19" w16cid:durableId="1113937952">
    <w:abstractNumId w:val="37"/>
  </w:num>
  <w:num w:numId="20" w16cid:durableId="830800529">
    <w:abstractNumId w:val="26"/>
  </w:num>
  <w:num w:numId="21" w16cid:durableId="1832334807">
    <w:abstractNumId w:val="33"/>
  </w:num>
  <w:num w:numId="22" w16cid:durableId="2047830505">
    <w:abstractNumId w:val="28"/>
  </w:num>
  <w:num w:numId="23" w16cid:durableId="386337179">
    <w:abstractNumId w:val="1"/>
  </w:num>
  <w:num w:numId="24" w16cid:durableId="1966622448">
    <w:abstractNumId w:val="11"/>
  </w:num>
  <w:num w:numId="25" w16cid:durableId="919218877">
    <w:abstractNumId w:val="31"/>
  </w:num>
  <w:num w:numId="26" w16cid:durableId="2050032462">
    <w:abstractNumId w:val="19"/>
  </w:num>
  <w:num w:numId="27" w16cid:durableId="661618066">
    <w:abstractNumId w:val="3"/>
  </w:num>
  <w:num w:numId="28" w16cid:durableId="1974483292">
    <w:abstractNumId w:val="20"/>
  </w:num>
  <w:num w:numId="29" w16cid:durableId="1405953024">
    <w:abstractNumId w:val="24"/>
  </w:num>
  <w:num w:numId="30" w16cid:durableId="1707020611">
    <w:abstractNumId w:val="4"/>
  </w:num>
  <w:num w:numId="31" w16cid:durableId="1227568221">
    <w:abstractNumId w:val="23"/>
  </w:num>
  <w:num w:numId="32" w16cid:durableId="525213038">
    <w:abstractNumId w:val="13"/>
  </w:num>
  <w:num w:numId="33" w16cid:durableId="1231229167">
    <w:abstractNumId w:val="9"/>
  </w:num>
  <w:num w:numId="34" w16cid:durableId="870647195">
    <w:abstractNumId w:val="12"/>
  </w:num>
  <w:num w:numId="35" w16cid:durableId="881794946">
    <w:abstractNumId w:val="14"/>
  </w:num>
  <w:num w:numId="36" w16cid:durableId="28842984">
    <w:abstractNumId w:val="25"/>
  </w:num>
  <w:num w:numId="37" w16cid:durableId="1163089121">
    <w:abstractNumId w:val="34"/>
  </w:num>
  <w:num w:numId="38" w16cid:durableId="118688824">
    <w:abstractNumId w:val="32"/>
  </w:num>
  <w:num w:numId="39" w16cid:durableId="15602852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MbE0MTA3tjA0MjFS0lEKTi0uzszPAykwqgUAlQOOMCwAAAA="/>
  </w:docVars>
  <w:rsids>
    <w:rsidRoot w:val="00FA3C50"/>
    <w:rsid w:val="000066F3"/>
    <w:rsid w:val="0000737D"/>
    <w:rsid w:val="0002066E"/>
    <w:rsid w:val="00021CE8"/>
    <w:rsid w:val="0002711B"/>
    <w:rsid w:val="0003279C"/>
    <w:rsid w:val="00035062"/>
    <w:rsid w:val="00051BF2"/>
    <w:rsid w:val="000524ED"/>
    <w:rsid w:val="00055982"/>
    <w:rsid w:val="00057D50"/>
    <w:rsid w:val="00066699"/>
    <w:rsid w:val="00067AF8"/>
    <w:rsid w:val="00074FED"/>
    <w:rsid w:val="00081611"/>
    <w:rsid w:val="00086480"/>
    <w:rsid w:val="0009222B"/>
    <w:rsid w:val="000A0518"/>
    <w:rsid w:val="000B4A63"/>
    <w:rsid w:val="000B7989"/>
    <w:rsid w:val="000C2F2B"/>
    <w:rsid w:val="000D25FC"/>
    <w:rsid w:val="000D7994"/>
    <w:rsid w:val="000E4C2E"/>
    <w:rsid w:val="000E5F3C"/>
    <w:rsid w:val="000F3D5E"/>
    <w:rsid w:val="000F5257"/>
    <w:rsid w:val="00102569"/>
    <w:rsid w:val="00104B59"/>
    <w:rsid w:val="0010642E"/>
    <w:rsid w:val="00114E98"/>
    <w:rsid w:val="00121C68"/>
    <w:rsid w:val="00130F52"/>
    <w:rsid w:val="00161ED8"/>
    <w:rsid w:val="00163873"/>
    <w:rsid w:val="001667C4"/>
    <w:rsid w:val="001701B7"/>
    <w:rsid w:val="00175283"/>
    <w:rsid w:val="001767FD"/>
    <w:rsid w:val="001823A4"/>
    <w:rsid w:val="001826BB"/>
    <w:rsid w:val="001959BB"/>
    <w:rsid w:val="00195CE1"/>
    <w:rsid w:val="00197D2D"/>
    <w:rsid w:val="001A0283"/>
    <w:rsid w:val="001B1A8F"/>
    <w:rsid w:val="001D2560"/>
    <w:rsid w:val="001E419A"/>
    <w:rsid w:val="001E4372"/>
    <w:rsid w:val="00204047"/>
    <w:rsid w:val="00212399"/>
    <w:rsid w:val="00217BCD"/>
    <w:rsid w:val="00223ACE"/>
    <w:rsid w:val="00231096"/>
    <w:rsid w:val="00232E6A"/>
    <w:rsid w:val="00233D03"/>
    <w:rsid w:val="00247A26"/>
    <w:rsid w:val="00254370"/>
    <w:rsid w:val="0026040D"/>
    <w:rsid w:val="002765BE"/>
    <w:rsid w:val="00280576"/>
    <w:rsid w:val="00292302"/>
    <w:rsid w:val="002976BB"/>
    <w:rsid w:val="002A5EB6"/>
    <w:rsid w:val="002A65C2"/>
    <w:rsid w:val="002B4714"/>
    <w:rsid w:val="002B5F4C"/>
    <w:rsid w:val="002D624D"/>
    <w:rsid w:val="002E4FEC"/>
    <w:rsid w:val="002E628E"/>
    <w:rsid w:val="002E780A"/>
    <w:rsid w:val="002E7BBB"/>
    <w:rsid w:val="002F19BC"/>
    <w:rsid w:val="002F61EA"/>
    <w:rsid w:val="00304C69"/>
    <w:rsid w:val="00306F41"/>
    <w:rsid w:val="003220BA"/>
    <w:rsid w:val="00340788"/>
    <w:rsid w:val="00343397"/>
    <w:rsid w:val="00345113"/>
    <w:rsid w:val="0036120C"/>
    <w:rsid w:val="003641BC"/>
    <w:rsid w:val="003A0415"/>
    <w:rsid w:val="003A56E7"/>
    <w:rsid w:val="003B10FC"/>
    <w:rsid w:val="003B4116"/>
    <w:rsid w:val="003B4E58"/>
    <w:rsid w:val="003B78B6"/>
    <w:rsid w:val="003C18FD"/>
    <w:rsid w:val="003C7C89"/>
    <w:rsid w:val="003D1C9B"/>
    <w:rsid w:val="003E0B5E"/>
    <w:rsid w:val="003E4CDA"/>
    <w:rsid w:val="003E4FB3"/>
    <w:rsid w:val="004219A3"/>
    <w:rsid w:val="00423326"/>
    <w:rsid w:val="0043307B"/>
    <w:rsid w:val="00440DBA"/>
    <w:rsid w:val="00441164"/>
    <w:rsid w:val="00442E0F"/>
    <w:rsid w:val="00443228"/>
    <w:rsid w:val="00444CB9"/>
    <w:rsid w:val="004468E5"/>
    <w:rsid w:val="00447070"/>
    <w:rsid w:val="0046577A"/>
    <w:rsid w:val="00470EEF"/>
    <w:rsid w:val="00472156"/>
    <w:rsid w:val="00472FC7"/>
    <w:rsid w:val="004751EE"/>
    <w:rsid w:val="00496D3B"/>
    <w:rsid w:val="004A3AE8"/>
    <w:rsid w:val="004A75DD"/>
    <w:rsid w:val="004C0A9B"/>
    <w:rsid w:val="004C210E"/>
    <w:rsid w:val="004C4DCF"/>
    <w:rsid w:val="004D0F1C"/>
    <w:rsid w:val="004E407A"/>
    <w:rsid w:val="004E429F"/>
    <w:rsid w:val="004F4F32"/>
    <w:rsid w:val="005001E7"/>
    <w:rsid w:val="005016AE"/>
    <w:rsid w:val="00504E1A"/>
    <w:rsid w:val="005133E3"/>
    <w:rsid w:val="0052384C"/>
    <w:rsid w:val="005353EF"/>
    <w:rsid w:val="005431AC"/>
    <w:rsid w:val="005433D3"/>
    <w:rsid w:val="00546A61"/>
    <w:rsid w:val="00557BE5"/>
    <w:rsid w:val="00571981"/>
    <w:rsid w:val="00580AC1"/>
    <w:rsid w:val="0058683B"/>
    <w:rsid w:val="00591B0D"/>
    <w:rsid w:val="005A042E"/>
    <w:rsid w:val="005A2A0B"/>
    <w:rsid w:val="005A2F51"/>
    <w:rsid w:val="005A3509"/>
    <w:rsid w:val="005A4DFE"/>
    <w:rsid w:val="005A686C"/>
    <w:rsid w:val="005B3098"/>
    <w:rsid w:val="005B438A"/>
    <w:rsid w:val="005C4E2F"/>
    <w:rsid w:val="005D14F3"/>
    <w:rsid w:val="005D2127"/>
    <w:rsid w:val="005D3647"/>
    <w:rsid w:val="005F4BA0"/>
    <w:rsid w:val="006145D6"/>
    <w:rsid w:val="00616007"/>
    <w:rsid w:val="0062262C"/>
    <w:rsid w:val="00626D27"/>
    <w:rsid w:val="00630AE4"/>
    <w:rsid w:val="00633155"/>
    <w:rsid w:val="00646BC2"/>
    <w:rsid w:val="00657488"/>
    <w:rsid w:val="0066354B"/>
    <w:rsid w:val="00664817"/>
    <w:rsid w:val="00665FD5"/>
    <w:rsid w:val="00666680"/>
    <w:rsid w:val="00666963"/>
    <w:rsid w:val="00670824"/>
    <w:rsid w:val="00676265"/>
    <w:rsid w:val="0069648B"/>
    <w:rsid w:val="006B1B0B"/>
    <w:rsid w:val="006B4A2E"/>
    <w:rsid w:val="006B522E"/>
    <w:rsid w:val="006B6B35"/>
    <w:rsid w:val="006C1C03"/>
    <w:rsid w:val="006C5437"/>
    <w:rsid w:val="006D0620"/>
    <w:rsid w:val="006D58E1"/>
    <w:rsid w:val="006E532C"/>
    <w:rsid w:val="006F45F1"/>
    <w:rsid w:val="007028AF"/>
    <w:rsid w:val="007038CD"/>
    <w:rsid w:val="00707358"/>
    <w:rsid w:val="00710D74"/>
    <w:rsid w:val="0071277D"/>
    <w:rsid w:val="00716C52"/>
    <w:rsid w:val="007207C5"/>
    <w:rsid w:val="00727DA4"/>
    <w:rsid w:val="00735B2F"/>
    <w:rsid w:val="00736ECC"/>
    <w:rsid w:val="00736FDE"/>
    <w:rsid w:val="007709C4"/>
    <w:rsid w:val="007774AE"/>
    <w:rsid w:val="0078154C"/>
    <w:rsid w:val="00790529"/>
    <w:rsid w:val="00796F00"/>
    <w:rsid w:val="007A066F"/>
    <w:rsid w:val="007A095B"/>
    <w:rsid w:val="007A273C"/>
    <w:rsid w:val="007B57E6"/>
    <w:rsid w:val="007F1533"/>
    <w:rsid w:val="008000E4"/>
    <w:rsid w:val="00812A37"/>
    <w:rsid w:val="00827F7D"/>
    <w:rsid w:val="008345CE"/>
    <w:rsid w:val="00835556"/>
    <w:rsid w:val="00840AD3"/>
    <w:rsid w:val="00844B56"/>
    <w:rsid w:val="00847AEA"/>
    <w:rsid w:val="00857569"/>
    <w:rsid w:val="00861F73"/>
    <w:rsid w:val="00862062"/>
    <w:rsid w:val="00862128"/>
    <w:rsid w:val="00871DBA"/>
    <w:rsid w:val="00871F8B"/>
    <w:rsid w:val="00873451"/>
    <w:rsid w:val="008816E1"/>
    <w:rsid w:val="00883CD5"/>
    <w:rsid w:val="00887552"/>
    <w:rsid w:val="0089650B"/>
    <w:rsid w:val="008A1B59"/>
    <w:rsid w:val="008B1A78"/>
    <w:rsid w:val="008B25B1"/>
    <w:rsid w:val="008B3557"/>
    <w:rsid w:val="008B4F8F"/>
    <w:rsid w:val="008B551B"/>
    <w:rsid w:val="008B7D09"/>
    <w:rsid w:val="008C0D56"/>
    <w:rsid w:val="008C0E4D"/>
    <w:rsid w:val="008C3276"/>
    <w:rsid w:val="008C4A08"/>
    <w:rsid w:val="008C5074"/>
    <w:rsid w:val="008C6958"/>
    <w:rsid w:val="008D3C81"/>
    <w:rsid w:val="008D588E"/>
    <w:rsid w:val="008D6E57"/>
    <w:rsid w:val="008F26BA"/>
    <w:rsid w:val="008F3EDC"/>
    <w:rsid w:val="008F7B85"/>
    <w:rsid w:val="00905228"/>
    <w:rsid w:val="00906450"/>
    <w:rsid w:val="00910976"/>
    <w:rsid w:val="00913CCE"/>
    <w:rsid w:val="0092110D"/>
    <w:rsid w:val="009249EB"/>
    <w:rsid w:val="00940682"/>
    <w:rsid w:val="00954EF2"/>
    <w:rsid w:val="0095561C"/>
    <w:rsid w:val="00967AF2"/>
    <w:rsid w:val="00971556"/>
    <w:rsid w:val="009734FB"/>
    <w:rsid w:val="009B0056"/>
    <w:rsid w:val="009B094D"/>
    <w:rsid w:val="009B0A8C"/>
    <w:rsid w:val="009C2D68"/>
    <w:rsid w:val="009D1B0E"/>
    <w:rsid w:val="009E0816"/>
    <w:rsid w:val="009E7D16"/>
    <w:rsid w:val="009F1361"/>
    <w:rsid w:val="009F402E"/>
    <w:rsid w:val="009F7D2A"/>
    <w:rsid w:val="00A03FBE"/>
    <w:rsid w:val="00A13FE6"/>
    <w:rsid w:val="00A15838"/>
    <w:rsid w:val="00A1715A"/>
    <w:rsid w:val="00A237AA"/>
    <w:rsid w:val="00A3564F"/>
    <w:rsid w:val="00A50129"/>
    <w:rsid w:val="00A513F5"/>
    <w:rsid w:val="00A76321"/>
    <w:rsid w:val="00AA7630"/>
    <w:rsid w:val="00AA7F92"/>
    <w:rsid w:val="00AB2FBD"/>
    <w:rsid w:val="00AB5239"/>
    <w:rsid w:val="00AB7160"/>
    <w:rsid w:val="00AD5A20"/>
    <w:rsid w:val="00AD7089"/>
    <w:rsid w:val="00AE3394"/>
    <w:rsid w:val="00AE3C56"/>
    <w:rsid w:val="00AF22DF"/>
    <w:rsid w:val="00B163CB"/>
    <w:rsid w:val="00B17784"/>
    <w:rsid w:val="00B20091"/>
    <w:rsid w:val="00B2013B"/>
    <w:rsid w:val="00B20A14"/>
    <w:rsid w:val="00B22F31"/>
    <w:rsid w:val="00B24A75"/>
    <w:rsid w:val="00B505E7"/>
    <w:rsid w:val="00B557DD"/>
    <w:rsid w:val="00B60A8F"/>
    <w:rsid w:val="00B62055"/>
    <w:rsid w:val="00B8499B"/>
    <w:rsid w:val="00B85912"/>
    <w:rsid w:val="00BA0ABC"/>
    <w:rsid w:val="00BA2FD9"/>
    <w:rsid w:val="00BA37DC"/>
    <w:rsid w:val="00BB2D73"/>
    <w:rsid w:val="00BC214D"/>
    <w:rsid w:val="00BD2905"/>
    <w:rsid w:val="00BE0E9E"/>
    <w:rsid w:val="00C0784F"/>
    <w:rsid w:val="00C1677A"/>
    <w:rsid w:val="00C248AE"/>
    <w:rsid w:val="00C2722C"/>
    <w:rsid w:val="00C41438"/>
    <w:rsid w:val="00C52CC9"/>
    <w:rsid w:val="00C546A7"/>
    <w:rsid w:val="00C5623B"/>
    <w:rsid w:val="00C57400"/>
    <w:rsid w:val="00C6420A"/>
    <w:rsid w:val="00C650F0"/>
    <w:rsid w:val="00C71139"/>
    <w:rsid w:val="00C739B1"/>
    <w:rsid w:val="00CB2F5D"/>
    <w:rsid w:val="00CD28DF"/>
    <w:rsid w:val="00CD49FE"/>
    <w:rsid w:val="00CD758D"/>
    <w:rsid w:val="00CE1CB8"/>
    <w:rsid w:val="00CE4E0C"/>
    <w:rsid w:val="00CE52AA"/>
    <w:rsid w:val="00D02795"/>
    <w:rsid w:val="00D12687"/>
    <w:rsid w:val="00D16A4C"/>
    <w:rsid w:val="00D25AC7"/>
    <w:rsid w:val="00D37CF5"/>
    <w:rsid w:val="00D426D2"/>
    <w:rsid w:val="00D53E9C"/>
    <w:rsid w:val="00D66F03"/>
    <w:rsid w:val="00D7710E"/>
    <w:rsid w:val="00D820C5"/>
    <w:rsid w:val="00D84626"/>
    <w:rsid w:val="00DA173C"/>
    <w:rsid w:val="00DB27FA"/>
    <w:rsid w:val="00DC12FD"/>
    <w:rsid w:val="00DC5C6B"/>
    <w:rsid w:val="00DD5AB7"/>
    <w:rsid w:val="00DE49C2"/>
    <w:rsid w:val="00DF382F"/>
    <w:rsid w:val="00DF55D7"/>
    <w:rsid w:val="00DF6DF5"/>
    <w:rsid w:val="00E22F8F"/>
    <w:rsid w:val="00E239F5"/>
    <w:rsid w:val="00E3136C"/>
    <w:rsid w:val="00E4364A"/>
    <w:rsid w:val="00E550E6"/>
    <w:rsid w:val="00E8375C"/>
    <w:rsid w:val="00E83D28"/>
    <w:rsid w:val="00E85196"/>
    <w:rsid w:val="00E85A18"/>
    <w:rsid w:val="00EB1594"/>
    <w:rsid w:val="00EB2D38"/>
    <w:rsid w:val="00ED1747"/>
    <w:rsid w:val="00ED3211"/>
    <w:rsid w:val="00ED348F"/>
    <w:rsid w:val="00ED5A2C"/>
    <w:rsid w:val="00EE629E"/>
    <w:rsid w:val="00EF29A6"/>
    <w:rsid w:val="00EF4396"/>
    <w:rsid w:val="00F005B9"/>
    <w:rsid w:val="00F06F22"/>
    <w:rsid w:val="00F24055"/>
    <w:rsid w:val="00F27B04"/>
    <w:rsid w:val="00F47D38"/>
    <w:rsid w:val="00F564A2"/>
    <w:rsid w:val="00F60AA8"/>
    <w:rsid w:val="00F61971"/>
    <w:rsid w:val="00F629DC"/>
    <w:rsid w:val="00F74001"/>
    <w:rsid w:val="00F76680"/>
    <w:rsid w:val="00F84406"/>
    <w:rsid w:val="00F85A9B"/>
    <w:rsid w:val="00F90AE6"/>
    <w:rsid w:val="00F96A91"/>
    <w:rsid w:val="00FA3C50"/>
    <w:rsid w:val="00FB26D2"/>
    <w:rsid w:val="00FD3D26"/>
    <w:rsid w:val="00FD4373"/>
    <w:rsid w:val="00FD620D"/>
    <w:rsid w:val="00FD7DB1"/>
    <w:rsid w:val="00FE0630"/>
    <w:rsid w:val="00FE0EA0"/>
    <w:rsid w:val="00FE522C"/>
    <w:rsid w:val="00FF03E3"/>
    <w:rsid w:val="00FF3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E72E901"/>
  <w15:chartTrackingRefBased/>
  <w15:docId w15:val="{30017BB1-1130-41F0-A718-BC3F6489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C50"/>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FA3C50"/>
    <w:pPr>
      <w:keepNext/>
      <w:tabs>
        <w:tab w:val="left" w:pos="4590"/>
      </w:tabs>
      <w:ind w:left="300"/>
      <w:jc w:val="center"/>
      <w:outlineLvl w:val="0"/>
    </w:pPr>
    <w:rPr>
      <w:b/>
      <w:bCs/>
      <w:sz w:val="24"/>
      <w:szCs w:val="24"/>
    </w:rPr>
  </w:style>
  <w:style w:type="paragraph" w:styleId="Heading2">
    <w:name w:val="heading 2"/>
    <w:basedOn w:val="Normal"/>
    <w:next w:val="Normal"/>
    <w:link w:val="Heading2Char"/>
    <w:qFormat/>
    <w:rsid w:val="00FA3C50"/>
    <w:pPr>
      <w:keepNext/>
      <w:tabs>
        <w:tab w:val="left" w:pos="4590"/>
      </w:tabs>
      <w:jc w:val="center"/>
      <w:outlineLvl w:val="1"/>
    </w:pPr>
    <w:rPr>
      <w:b/>
      <w:bCs/>
    </w:rPr>
  </w:style>
  <w:style w:type="paragraph" w:styleId="Heading3">
    <w:name w:val="heading 3"/>
    <w:basedOn w:val="Normal"/>
    <w:next w:val="Normal"/>
    <w:link w:val="Heading3Char"/>
    <w:qFormat/>
    <w:rsid w:val="00FA3C50"/>
    <w:pPr>
      <w:keepNext/>
      <w:tabs>
        <w:tab w:val="left" w:pos="4590"/>
      </w:tabs>
      <w:jc w:val="center"/>
      <w:outlineLvl w:val="2"/>
    </w:pPr>
    <w:rPr>
      <w:b/>
      <w:bCs/>
      <w:sz w:val="28"/>
      <w:szCs w:val="28"/>
    </w:rPr>
  </w:style>
  <w:style w:type="paragraph" w:styleId="Heading4">
    <w:name w:val="heading 4"/>
    <w:basedOn w:val="Normal"/>
    <w:next w:val="Normal"/>
    <w:link w:val="Heading4Char"/>
    <w:qFormat/>
    <w:rsid w:val="00FA3C50"/>
    <w:pPr>
      <w:keepNext/>
      <w:tabs>
        <w:tab w:val="left" w:pos="4590"/>
      </w:tabs>
      <w:jc w:val="center"/>
      <w:outlineLvl w:val="3"/>
    </w:pPr>
    <w:rPr>
      <w:b/>
      <w:bCs/>
      <w:sz w:val="32"/>
      <w:szCs w:val="32"/>
    </w:rPr>
  </w:style>
  <w:style w:type="paragraph" w:styleId="Heading5">
    <w:name w:val="heading 5"/>
    <w:basedOn w:val="Normal"/>
    <w:next w:val="Normal"/>
    <w:link w:val="Heading5Char"/>
    <w:qFormat/>
    <w:rsid w:val="00FA3C50"/>
    <w:pPr>
      <w:keepNext/>
      <w:tabs>
        <w:tab w:val="left" w:pos="4590"/>
      </w:tabs>
      <w:ind w:left="540"/>
      <w:jc w:val="both"/>
      <w:outlineLvl w:val="4"/>
    </w:pPr>
    <w:rPr>
      <w:b/>
      <w:bCs/>
      <w:sz w:val="18"/>
      <w:szCs w:val="18"/>
    </w:rPr>
  </w:style>
  <w:style w:type="paragraph" w:styleId="Heading6">
    <w:name w:val="heading 6"/>
    <w:basedOn w:val="Normal"/>
    <w:next w:val="Normal"/>
    <w:link w:val="Heading6Char"/>
    <w:qFormat/>
    <w:rsid w:val="00FA3C50"/>
    <w:pPr>
      <w:keepNext/>
      <w:tabs>
        <w:tab w:val="left" w:pos="4590"/>
        <w:tab w:val="left" w:pos="5940"/>
      </w:tabs>
      <w:ind w:left="735"/>
      <w:jc w:val="both"/>
      <w:outlineLvl w:val="5"/>
    </w:pPr>
    <w:rPr>
      <w:b/>
      <w:bCs/>
    </w:rPr>
  </w:style>
  <w:style w:type="paragraph" w:styleId="Heading7">
    <w:name w:val="heading 7"/>
    <w:basedOn w:val="Normal"/>
    <w:next w:val="Normal"/>
    <w:link w:val="Heading7Char"/>
    <w:qFormat/>
    <w:rsid w:val="00FA3C50"/>
    <w:pPr>
      <w:keepNext/>
      <w:tabs>
        <w:tab w:val="left" w:pos="720"/>
        <w:tab w:val="left" w:pos="4590"/>
      </w:tabs>
      <w:jc w:val="both"/>
      <w:outlineLvl w:val="6"/>
    </w:pPr>
    <w:rPr>
      <w:rFonts w:ascii="Times New Roman" w:hAnsi="Times New Roman" w:cs="Times New Roman"/>
      <w:b/>
      <w:bCs/>
    </w:rPr>
  </w:style>
  <w:style w:type="paragraph" w:styleId="Heading8">
    <w:name w:val="heading 8"/>
    <w:basedOn w:val="Normal"/>
    <w:next w:val="Normal"/>
    <w:link w:val="Heading8Char"/>
    <w:qFormat/>
    <w:rsid w:val="00FA3C50"/>
    <w:pPr>
      <w:keepNext/>
      <w:tabs>
        <w:tab w:val="left" w:pos="1440"/>
        <w:tab w:val="left" w:pos="1890"/>
        <w:tab w:val="left" w:pos="4590"/>
      </w:tabs>
      <w:ind w:left="1440" w:hanging="720"/>
      <w:jc w:val="both"/>
      <w:outlineLvl w:val="7"/>
    </w:pPr>
    <w:rPr>
      <w:rFonts w:ascii="Times New Roman" w:hAnsi="Times New Roman" w:cs="Times New Roman"/>
      <w:b/>
      <w:bCs/>
    </w:rPr>
  </w:style>
  <w:style w:type="paragraph" w:styleId="Heading9">
    <w:name w:val="heading 9"/>
    <w:basedOn w:val="Normal"/>
    <w:next w:val="Normal"/>
    <w:link w:val="Heading9Char"/>
    <w:qFormat/>
    <w:rsid w:val="00FA3C50"/>
    <w:pPr>
      <w:keepNext/>
      <w:tabs>
        <w:tab w:val="left" w:pos="1440"/>
        <w:tab w:val="left" w:pos="4590"/>
        <w:tab w:val="left" w:pos="5940"/>
      </w:tabs>
      <w:ind w:left="720"/>
      <w:jc w:val="both"/>
      <w:outlineLvl w:val="8"/>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C50"/>
    <w:rPr>
      <w:rFonts w:ascii="Arial" w:eastAsia="Times New Roman" w:hAnsi="Arial" w:cs="Arial"/>
      <w:b/>
      <w:bCs/>
      <w:sz w:val="24"/>
      <w:szCs w:val="24"/>
    </w:rPr>
  </w:style>
  <w:style w:type="character" w:customStyle="1" w:styleId="Heading2Char">
    <w:name w:val="Heading 2 Char"/>
    <w:basedOn w:val="DefaultParagraphFont"/>
    <w:link w:val="Heading2"/>
    <w:rsid w:val="00FA3C50"/>
    <w:rPr>
      <w:rFonts w:ascii="Arial" w:eastAsia="Times New Roman" w:hAnsi="Arial" w:cs="Arial"/>
      <w:b/>
      <w:bCs/>
      <w:sz w:val="20"/>
      <w:szCs w:val="20"/>
    </w:rPr>
  </w:style>
  <w:style w:type="character" w:customStyle="1" w:styleId="Heading3Char">
    <w:name w:val="Heading 3 Char"/>
    <w:basedOn w:val="DefaultParagraphFont"/>
    <w:link w:val="Heading3"/>
    <w:rsid w:val="00FA3C50"/>
    <w:rPr>
      <w:rFonts w:ascii="Arial" w:eastAsia="Times New Roman" w:hAnsi="Arial" w:cs="Arial"/>
      <w:b/>
      <w:bCs/>
      <w:sz w:val="28"/>
      <w:szCs w:val="28"/>
    </w:rPr>
  </w:style>
  <w:style w:type="character" w:customStyle="1" w:styleId="Heading4Char">
    <w:name w:val="Heading 4 Char"/>
    <w:basedOn w:val="DefaultParagraphFont"/>
    <w:link w:val="Heading4"/>
    <w:rsid w:val="00FA3C50"/>
    <w:rPr>
      <w:rFonts w:ascii="Arial" w:eastAsia="Times New Roman" w:hAnsi="Arial" w:cs="Arial"/>
      <w:b/>
      <w:bCs/>
      <w:sz w:val="32"/>
      <w:szCs w:val="32"/>
    </w:rPr>
  </w:style>
  <w:style w:type="character" w:customStyle="1" w:styleId="Heading5Char">
    <w:name w:val="Heading 5 Char"/>
    <w:basedOn w:val="DefaultParagraphFont"/>
    <w:link w:val="Heading5"/>
    <w:rsid w:val="00FA3C50"/>
    <w:rPr>
      <w:rFonts w:ascii="Arial" w:eastAsia="Times New Roman" w:hAnsi="Arial" w:cs="Arial"/>
      <w:b/>
      <w:bCs/>
      <w:sz w:val="18"/>
      <w:szCs w:val="18"/>
    </w:rPr>
  </w:style>
  <w:style w:type="character" w:customStyle="1" w:styleId="Heading6Char">
    <w:name w:val="Heading 6 Char"/>
    <w:basedOn w:val="DefaultParagraphFont"/>
    <w:link w:val="Heading6"/>
    <w:rsid w:val="00FA3C50"/>
    <w:rPr>
      <w:rFonts w:ascii="Arial" w:eastAsia="Times New Roman" w:hAnsi="Arial" w:cs="Arial"/>
      <w:b/>
      <w:bCs/>
      <w:sz w:val="20"/>
      <w:szCs w:val="20"/>
    </w:rPr>
  </w:style>
  <w:style w:type="character" w:customStyle="1" w:styleId="Heading7Char">
    <w:name w:val="Heading 7 Char"/>
    <w:basedOn w:val="DefaultParagraphFont"/>
    <w:link w:val="Heading7"/>
    <w:rsid w:val="00FA3C50"/>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rsid w:val="00FA3C50"/>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A3C50"/>
    <w:rPr>
      <w:rFonts w:ascii="Times New Roman" w:eastAsia="Times New Roman" w:hAnsi="Times New Roman" w:cs="Times New Roman"/>
      <w:b/>
      <w:bCs/>
      <w:sz w:val="20"/>
      <w:szCs w:val="20"/>
    </w:rPr>
  </w:style>
  <w:style w:type="paragraph" w:styleId="Title">
    <w:name w:val="Title"/>
    <w:basedOn w:val="Normal"/>
    <w:link w:val="TitleChar"/>
    <w:qFormat/>
    <w:rsid w:val="00FA3C50"/>
    <w:pPr>
      <w:jc w:val="center"/>
    </w:pPr>
    <w:rPr>
      <w:b/>
      <w:bCs/>
      <w:sz w:val="32"/>
      <w:szCs w:val="32"/>
    </w:rPr>
  </w:style>
  <w:style w:type="character" w:customStyle="1" w:styleId="TitleChar">
    <w:name w:val="Title Char"/>
    <w:basedOn w:val="DefaultParagraphFont"/>
    <w:link w:val="Title"/>
    <w:rsid w:val="00FA3C50"/>
    <w:rPr>
      <w:rFonts w:ascii="Arial" w:eastAsia="Times New Roman" w:hAnsi="Arial" w:cs="Arial"/>
      <w:b/>
      <w:bCs/>
      <w:sz w:val="32"/>
      <w:szCs w:val="32"/>
    </w:rPr>
  </w:style>
  <w:style w:type="paragraph" w:styleId="BodyText">
    <w:name w:val="Body Text"/>
    <w:basedOn w:val="Normal"/>
    <w:link w:val="BodyTextChar"/>
    <w:rsid w:val="00FA3C50"/>
    <w:pPr>
      <w:tabs>
        <w:tab w:val="left" w:pos="4590"/>
      </w:tabs>
      <w:jc w:val="both"/>
    </w:pPr>
    <w:rPr>
      <w:i/>
      <w:iCs/>
      <w:sz w:val="24"/>
      <w:szCs w:val="24"/>
    </w:rPr>
  </w:style>
  <w:style w:type="character" w:customStyle="1" w:styleId="BodyTextChar">
    <w:name w:val="Body Text Char"/>
    <w:basedOn w:val="DefaultParagraphFont"/>
    <w:link w:val="BodyText"/>
    <w:rsid w:val="00FA3C50"/>
    <w:rPr>
      <w:rFonts w:ascii="Arial" w:eastAsia="Times New Roman" w:hAnsi="Arial" w:cs="Arial"/>
      <w:i/>
      <w:iCs/>
      <w:sz w:val="24"/>
      <w:szCs w:val="24"/>
    </w:rPr>
  </w:style>
  <w:style w:type="paragraph" w:styleId="BodyTextIndent2">
    <w:name w:val="Body Text Indent 2"/>
    <w:basedOn w:val="Normal"/>
    <w:link w:val="BodyTextIndent2Char"/>
    <w:rsid w:val="00FA3C50"/>
    <w:pPr>
      <w:tabs>
        <w:tab w:val="left" w:pos="1440"/>
        <w:tab w:val="left" w:pos="4590"/>
      </w:tabs>
      <w:ind w:left="1440" w:hanging="720"/>
      <w:jc w:val="both"/>
    </w:pPr>
    <w:rPr>
      <w:rFonts w:ascii="Times New Roman" w:hAnsi="Times New Roman" w:cs="Times New Roman"/>
    </w:rPr>
  </w:style>
  <w:style w:type="character" w:customStyle="1" w:styleId="BodyTextIndent2Char">
    <w:name w:val="Body Text Indent 2 Char"/>
    <w:basedOn w:val="DefaultParagraphFont"/>
    <w:link w:val="BodyTextIndent2"/>
    <w:rsid w:val="00FA3C50"/>
    <w:rPr>
      <w:rFonts w:ascii="Times New Roman" w:eastAsia="Times New Roman" w:hAnsi="Times New Roman" w:cs="Times New Roman"/>
      <w:sz w:val="20"/>
      <w:szCs w:val="20"/>
    </w:rPr>
  </w:style>
  <w:style w:type="paragraph" w:styleId="BodyTextIndent3">
    <w:name w:val="Body Text Indent 3"/>
    <w:basedOn w:val="Normal"/>
    <w:link w:val="BodyTextIndent3Char"/>
    <w:rsid w:val="00FA3C50"/>
    <w:pPr>
      <w:tabs>
        <w:tab w:val="left" w:pos="360"/>
        <w:tab w:val="left" w:pos="4590"/>
      </w:tabs>
      <w:ind w:left="360" w:hanging="360"/>
      <w:jc w:val="both"/>
    </w:pPr>
    <w:rPr>
      <w:rFonts w:ascii="Times New Roman" w:hAnsi="Times New Roman" w:cs="Times New Roman"/>
    </w:rPr>
  </w:style>
  <w:style w:type="character" w:customStyle="1" w:styleId="BodyTextIndent3Char">
    <w:name w:val="Body Text Indent 3 Char"/>
    <w:basedOn w:val="DefaultParagraphFont"/>
    <w:link w:val="BodyTextIndent3"/>
    <w:rsid w:val="00FA3C50"/>
    <w:rPr>
      <w:rFonts w:ascii="Times New Roman" w:eastAsia="Times New Roman" w:hAnsi="Times New Roman" w:cs="Times New Roman"/>
      <w:sz w:val="20"/>
      <w:szCs w:val="20"/>
    </w:rPr>
  </w:style>
  <w:style w:type="paragraph" w:styleId="ListParagraph">
    <w:name w:val="List Paragraph"/>
    <w:basedOn w:val="Normal"/>
    <w:uiPriority w:val="34"/>
    <w:qFormat/>
    <w:rsid w:val="00074FED"/>
    <w:pPr>
      <w:ind w:left="720"/>
      <w:contextualSpacing/>
    </w:pPr>
  </w:style>
  <w:style w:type="numbering" w:customStyle="1" w:styleId="CurrentList1">
    <w:name w:val="Current List1"/>
    <w:uiPriority w:val="99"/>
    <w:rsid w:val="00340788"/>
    <w:pPr>
      <w:numPr>
        <w:numId w:val="8"/>
      </w:numPr>
    </w:pPr>
  </w:style>
  <w:style w:type="paragraph" w:styleId="BodyText2">
    <w:name w:val="Body Text 2"/>
    <w:basedOn w:val="Normal"/>
    <w:link w:val="BodyText2Char"/>
    <w:uiPriority w:val="99"/>
    <w:semiHidden/>
    <w:unhideWhenUsed/>
    <w:rsid w:val="00102569"/>
    <w:pPr>
      <w:spacing w:after="120" w:line="480" w:lineRule="auto"/>
    </w:pPr>
  </w:style>
  <w:style w:type="character" w:customStyle="1" w:styleId="BodyText2Char">
    <w:name w:val="Body Text 2 Char"/>
    <w:basedOn w:val="DefaultParagraphFont"/>
    <w:link w:val="BodyText2"/>
    <w:uiPriority w:val="99"/>
    <w:semiHidden/>
    <w:rsid w:val="00102569"/>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8B4F8F"/>
    <w:pPr>
      <w:spacing w:after="120"/>
      <w:ind w:left="360"/>
    </w:pPr>
  </w:style>
  <w:style w:type="character" w:customStyle="1" w:styleId="BodyTextIndentChar">
    <w:name w:val="Body Text Indent Char"/>
    <w:basedOn w:val="DefaultParagraphFont"/>
    <w:link w:val="BodyTextIndent"/>
    <w:uiPriority w:val="99"/>
    <w:semiHidden/>
    <w:rsid w:val="008B4F8F"/>
    <w:rPr>
      <w:rFonts w:ascii="Arial" w:eastAsia="Times New Roman" w:hAnsi="Arial" w:cs="Arial"/>
      <w:sz w:val="20"/>
      <w:szCs w:val="20"/>
    </w:rPr>
  </w:style>
  <w:style w:type="numbering" w:customStyle="1" w:styleId="CurrentList2">
    <w:name w:val="Current List2"/>
    <w:uiPriority w:val="99"/>
    <w:rsid w:val="008B4F8F"/>
    <w:pPr>
      <w:numPr>
        <w:numId w:val="34"/>
      </w:numPr>
    </w:pPr>
  </w:style>
  <w:style w:type="paragraph" w:styleId="Header">
    <w:name w:val="header"/>
    <w:basedOn w:val="Normal"/>
    <w:link w:val="HeaderChar"/>
    <w:uiPriority w:val="99"/>
    <w:unhideWhenUsed/>
    <w:rsid w:val="004E429F"/>
    <w:pPr>
      <w:tabs>
        <w:tab w:val="center" w:pos="4680"/>
        <w:tab w:val="right" w:pos="9360"/>
      </w:tabs>
    </w:pPr>
  </w:style>
  <w:style w:type="character" w:customStyle="1" w:styleId="HeaderChar">
    <w:name w:val="Header Char"/>
    <w:basedOn w:val="DefaultParagraphFont"/>
    <w:link w:val="Header"/>
    <w:uiPriority w:val="99"/>
    <w:rsid w:val="004E429F"/>
    <w:rPr>
      <w:rFonts w:ascii="Arial" w:eastAsia="Times New Roman" w:hAnsi="Arial" w:cs="Arial"/>
      <w:sz w:val="20"/>
      <w:szCs w:val="20"/>
    </w:rPr>
  </w:style>
  <w:style w:type="paragraph" w:styleId="Footer">
    <w:name w:val="footer"/>
    <w:basedOn w:val="Normal"/>
    <w:link w:val="FooterChar"/>
    <w:uiPriority w:val="99"/>
    <w:unhideWhenUsed/>
    <w:rsid w:val="004E429F"/>
    <w:pPr>
      <w:tabs>
        <w:tab w:val="center" w:pos="4680"/>
        <w:tab w:val="right" w:pos="9360"/>
      </w:tabs>
    </w:pPr>
  </w:style>
  <w:style w:type="character" w:customStyle="1" w:styleId="FooterChar">
    <w:name w:val="Footer Char"/>
    <w:basedOn w:val="DefaultParagraphFont"/>
    <w:link w:val="Footer"/>
    <w:uiPriority w:val="99"/>
    <w:rsid w:val="004E429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56DDB2ABCEBB4E8CC6FBF26D76DBFD" ma:contentTypeVersion="13" ma:contentTypeDescription="Create a new document." ma:contentTypeScope="" ma:versionID="e13255c352158384901c3f12d3ff0c28">
  <xsd:schema xmlns:xsd="http://www.w3.org/2001/XMLSchema" xmlns:xs="http://www.w3.org/2001/XMLSchema" xmlns:p="http://schemas.microsoft.com/office/2006/metadata/properties" xmlns:ns3="96db0110-f7e4-482a-b8d4-6cc32f6bf59b" xmlns:ns4="aec99254-6653-4bc3-b402-172c4a3270a7" targetNamespace="http://schemas.microsoft.com/office/2006/metadata/properties" ma:root="true" ma:fieldsID="5a6434d2ac478a105b81722a5d447a4e" ns3:_="" ns4:_="">
    <xsd:import namespace="96db0110-f7e4-482a-b8d4-6cc32f6bf59b"/>
    <xsd:import namespace="aec99254-6653-4bc3-b402-172c4a3270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0110-f7e4-482a-b8d4-6cc32f6bf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c99254-6653-4bc3-b402-172c4a3270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21248-1F37-42BB-BFB1-2C9D1B0EA4E4}">
  <ds:schemaRefs>
    <ds:schemaRef ds:uri="http://schemas.microsoft.com/sharepoint/v3/contenttype/forms"/>
  </ds:schemaRefs>
</ds:datastoreItem>
</file>

<file path=customXml/itemProps2.xml><?xml version="1.0" encoding="utf-8"?>
<ds:datastoreItem xmlns:ds="http://schemas.openxmlformats.org/officeDocument/2006/customXml" ds:itemID="{75D479C6-AB7A-4234-861B-9B38A7DA1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b0110-f7e4-482a-b8d4-6cc32f6bf59b"/>
    <ds:schemaRef ds:uri="aec99254-6653-4bc3-b402-172c4a327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5D3A0-A104-4394-B967-1B1CA0B204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4935</Words>
  <Characters>26556</Characters>
  <Application>Microsoft Office Word</Application>
  <DocSecurity>0</DocSecurity>
  <Lines>379</Lines>
  <Paragraphs>208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For the Calendar Year of the Funding Cycle</vt:lpstr>
      <vt:lpstr>        VII. POLICY AGAINST COERCION: Approved by the United Way Board of Directors ____</vt:lpstr>
      <vt:lpstr>        VIII. DONOR DESIGNATION POLICY: Approved by the United Way Board of Directors __</vt:lpstr>
    </vt:vector>
  </TitlesOfParts>
  <Company>Hewlett-Packard Company</Company>
  <LinksUpToDate>false</LinksUpToDate>
  <CharactersWithSpaces>31283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dc:creator>
  <cp:keywords/>
  <dc:description/>
  <cp:lastModifiedBy>Oriana McElwee</cp:lastModifiedBy>
  <cp:revision>30</cp:revision>
  <cp:lastPrinted>2021-12-10T17:19:00Z</cp:lastPrinted>
  <dcterms:created xsi:type="dcterms:W3CDTF">2023-02-09T15:11:00Z</dcterms:created>
  <dcterms:modified xsi:type="dcterms:W3CDTF">2023-02-09T15:34:00Z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0x0101004856DDB2ABCEBB4E8CC6FBF26D76DBFD</vt:lpwstr>
  </property>
  <property fmtid="{D5CDD505-2E9C-101B-9397-08002B2CF9AE}" pid="3" name="GrammarlyDocumentId">
    <vt:lpwstr>e876128fe44278ab6abddeae59dde695a4515e90c591ed34b9ec23146dda93e2</vt:lpwstr>
  </property>
</Properties>
</file>